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454448749"/>
        <w:docPartObj>
          <w:docPartGallery w:val="Cover Pages"/>
          <w:docPartUnique/>
        </w:docPartObj>
      </w:sdtPr>
      <w:sdtEndPr/>
      <w:sdtContent>
        <w:p w14:paraId="32729886" w14:textId="4815CC4F" w:rsidR="00794718" w:rsidRDefault="004D706C">
          <w:r>
            <w:rPr>
              <w:noProof/>
              <w:lang w:eastAsia="en-GB"/>
            </w:rPr>
            <mc:AlternateContent>
              <mc:Choice Requires="wpg">
                <w:drawing>
                  <wp:anchor distT="0" distB="0" distL="114300" distR="114300" simplePos="0" relativeHeight="251662336" behindDoc="0" locked="0" layoutInCell="1" allowOverlap="1" wp14:anchorId="1E720B91" wp14:editId="16249BFC">
                    <wp:simplePos x="0" y="0"/>
                    <wp:positionH relativeFrom="margin">
                      <wp:posOffset>-593387</wp:posOffset>
                    </wp:positionH>
                    <wp:positionV relativeFrom="page">
                      <wp:posOffset>311285</wp:posOffset>
                    </wp:positionV>
                    <wp:extent cx="6906638" cy="1196502"/>
                    <wp:effectExtent l="0" t="0" r="8890" b="3810"/>
                    <wp:wrapNone/>
                    <wp:docPr id="149" name="Group 149"/>
                    <wp:cNvGraphicFramePr/>
                    <a:graphic xmlns:a="http://schemas.openxmlformats.org/drawingml/2006/main">
                      <a:graphicData uri="http://schemas.microsoft.com/office/word/2010/wordprocessingGroup">
                        <wpg:wgp>
                          <wpg:cNvGrpSpPr/>
                          <wpg:grpSpPr>
                            <a:xfrm>
                              <a:off x="0" y="0"/>
                              <a:ext cx="6906638" cy="1196502"/>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5"/>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3B91054" id="Group 149" o:spid="_x0000_s1026" style="position:absolute;margin-left:-46.7pt;margin-top:24.5pt;width:543.85pt;height:94.2pt;z-index:251662336;mso-position-horizontal-relative:margin;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5b9bd5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6" o:title="" recolor="t" rotate="t" type="frame"/>
                    </v:rect>
                    <w10:wrap anchorx="margin" anchory="page"/>
                  </v:group>
                </w:pict>
              </mc:Fallback>
            </mc:AlternateContent>
          </w:r>
          <w:r w:rsidR="00794718">
            <w:rPr>
              <w:noProof/>
              <w:lang w:eastAsia="en-GB"/>
            </w:rPr>
            <mc:AlternateContent>
              <mc:Choice Requires="wps">
                <w:drawing>
                  <wp:anchor distT="0" distB="0" distL="114300" distR="114300" simplePos="0" relativeHeight="251661312" behindDoc="0" locked="0" layoutInCell="1" allowOverlap="1" wp14:anchorId="64134600" wp14:editId="3D4D98A0">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1016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Look w:val="04A0" w:firstRow="1" w:lastRow="0" w:firstColumn="1" w:lastColumn="0" w:noHBand="0" w:noVBand="1"/>
                                </w:tblPr>
                                <w:tblGrid>
                                  <w:gridCol w:w="3408"/>
                                  <w:gridCol w:w="4176"/>
                                </w:tblGrid>
                                <w:tr w:rsidR="00794718" w:rsidRPr="00EE08E8" w14:paraId="68F0FDBC" w14:textId="77777777" w:rsidTr="00EB2373">
                                  <w:tc>
                                    <w:tcPr>
                                      <w:tcW w:w="3408" w:type="dxa"/>
                                    </w:tcPr>
                                    <w:p w14:paraId="1AE9CC76" w14:textId="77777777" w:rsidR="00794718" w:rsidRPr="00EE08E8" w:rsidRDefault="00794718" w:rsidP="00794718">
                                      <w:pPr>
                                        <w:rPr>
                                          <w:rFonts w:asciiTheme="majorHAnsi" w:hAnsiTheme="majorHAnsi" w:cstheme="majorHAnsi"/>
                                        </w:rPr>
                                      </w:pPr>
                                      <w:r w:rsidRPr="00EE08E8">
                                        <w:rPr>
                                          <w:rFonts w:asciiTheme="majorHAnsi" w:hAnsiTheme="majorHAnsi" w:cstheme="majorHAnsi"/>
                                        </w:rPr>
                                        <w:t xml:space="preserve">Author </w:t>
                                      </w:r>
                                    </w:p>
                                  </w:tc>
                                  <w:tc>
                                    <w:tcPr>
                                      <w:tcW w:w="4176" w:type="dxa"/>
                                    </w:tcPr>
                                    <w:p w14:paraId="16557EDF" w14:textId="77777777" w:rsidR="00794718" w:rsidRPr="00EE08E8" w:rsidRDefault="00EB2373" w:rsidP="00794718">
                                      <w:pPr>
                                        <w:rPr>
                                          <w:rFonts w:asciiTheme="majorHAnsi" w:hAnsiTheme="majorHAnsi" w:cstheme="majorHAnsi"/>
                                        </w:rPr>
                                      </w:pPr>
                                      <w:proofErr w:type="spellStart"/>
                                      <w:r>
                                        <w:rPr>
                                          <w:rFonts w:asciiTheme="majorHAnsi" w:hAnsiTheme="majorHAnsi" w:cstheme="majorHAnsi"/>
                                        </w:rPr>
                                        <w:t>D.Watson</w:t>
                                      </w:r>
                                      <w:proofErr w:type="spellEnd"/>
                                    </w:p>
                                  </w:tc>
                                </w:tr>
                                <w:tr w:rsidR="00794718" w:rsidRPr="00EE08E8" w14:paraId="1BDFEE61" w14:textId="77777777" w:rsidTr="00EB2373">
                                  <w:tc>
                                    <w:tcPr>
                                      <w:tcW w:w="3408" w:type="dxa"/>
                                    </w:tcPr>
                                    <w:p w14:paraId="00431581" w14:textId="77777777" w:rsidR="00794718" w:rsidRPr="00EE08E8" w:rsidRDefault="00794718" w:rsidP="00794718">
                                      <w:pPr>
                                        <w:rPr>
                                          <w:rFonts w:asciiTheme="majorHAnsi" w:hAnsiTheme="majorHAnsi" w:cstheme="majorHAnsi"/>
                                        </w:rPr>
                                      </w:pPr>
                                      <w:r w:rsidRPr="00EE08E8">
                                        <w:rPr>
                                          <w:rFonts w:asciiTheme="majorHAnsi" w:hAnsiTheme="majorHAnsi" w:cstheme="majorHAnsi"/>
                                        </w:rPr>
                                        <w:t>Review Date</w:t>
                                      </w:r>
                                    </w:p>
                                  </w:tc>
                                  <w:tc>
                                    <w:tcPr>
                                      <w:tcW w:w="4176" w:type="dxa"/>
                                    </w:tcPr>
                                    <w:p w14:paraId="289CA12C" w14:textId="5EDEE64C" w:rsidR="00794718" w:rsidRPr="00EE08E8" w:rsidRDefault="00AF7FC9" w:rsidP="00794718">
                                      <w:pPr>
                                        <w:rPr>
                                          <w:rFonts w:asciiTheme="majorHAnsi" w:hAnsiTheme="majorHAnsi" w:cstheme="majorHAnsi"/>
                                        </w:rPr>
                                      </w:pPr>
                                      <w:r>
                                        <w:rPr>
                                          <w:rFonts w:asciiTheme="majorHAnsi" w:hAnsiTheme="majorHAnsi" w:cstheme="majorHAnsi"/>
                                        </w:rPr>
                                        <w:t>September 202</w:t>
                                      </w:r>
                                      <w:r w:rsidR="009D348C">
                                        <w:rPr>
                                          <w:rFonts w:asciiTheme="majorHAnsi" w:hAnsiTheme="majorHAnsi" w:cstheme="majorHAnsi"/>
                                        </w:rPr>
                                        <w:t>5</w:t>
                                      </w:r>
                                    </w:p>
                                  </w:tc>
                                </w:tr>
                              </w:tbl>
                              <w:p w14:paraId="78C8B57C" w14:textId="77777777" w:rsidR="00794718" w:rsidRDefault="00794718" w:rsidP="00794718">
                                <w:pPr>
                                  <w:pStyle w:val="NoSpacing"/>
                                  <w:rPr>
                                    <w:color w:val="595959" w:themeColor="text1" w:themeTint="A6"/>
                                    <w:sz w:val="20"/>
                                    <w:szCs w:val="20"/>
                                  </w:rPr>
                                </w:pP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w14:anchorId="64134600" id="_x0000_t202" coordsize="21600,21600" o:spt="202" path="m,l,21600r21600,l21600,xe">
                    <v:stroke joinstyle="miter"/>
                    <v:path gradientshapeok="t" o:connecttype="rect"/>
                  </v:shapetype>
                  <v:shape id="Text Box 153" o:spid="_x0000_s1026" type="#_x0000_t202" style="position:absolute;margin-left:0;margin-top:0;width:8in;height:79.5pt;z-index:25166131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" filled="f" stroked="f" strokeweight=".5pt">
                    <v:textbox style="mso-fit-shape-to-text:t" inset="126pt,0,54pt,0">
                      <w:txbxContent>
                        <w:tbl>
                          <w:tblPr>
                            <w:tblStyle w:val="TableGrid"/>
                            <w:tblW w:w="0" w:type="auto"/>
                            <w:tblLook w:val="04A0" w:firstRow="1" w:lastRow="0" w:firstColumn="1" w:lastColumn="0" w:noHBand="0" w:noVBand="1"/>
                          </w:tblPr>
                          <w:tblGrid>
                            <w:gridCol w:w="3408"/>
                            <w:gridCol w:w="4176"/>
                          </w:tblGrid>
                          <w:tr w:rsidR="00794718" w:rsidRPr="00EE08E8" w14:paraId="68F0FDBC" w14:textId="77777777" w:rsidTr="00EB2373">
                            <w:tc>
                              <w:tcPr>
                                <w:tcW w:w="3408" w:type="dxa"/>
                              </w:tcPr>
                              <w:p w14:paraId="1AE9CC76" w14:textId="77777777" w:rsidR="00794718" w:rsidRPr="00EE08E8" w:rsidRDefault="00794718" w:rsidP="00794718">
                                <w:pPr>
                                  <w:rPr>
                                    <w:rFonts w:asciiTheme="majorHAnsi" w:hAnsiTheme="majorHAnsi" w:cstheme="majorHAnsi"/>
                                  </w:rPr>
                                </w:pPr>
                                <w:r w:rsidRPr="00EE08E8">
                                  <w:rPr>
                                    <w:rFonts w:asciiTheme="majorHAnsi" w:hAnsiTheme="majorHAnsi" w:cstheme="majorHAnsi"/>
                                  </w:rPr>
                                  <w:t xml:space="preserve">Author </w:t>
                                </w:r>
                              </w:p>
                            </w:tc>
                            <w:tc>
                              <w:tcPr>
                                <w:tcW w:w="4176" w:type="dxa"/>
                              </w:tcPr>
                              <w:p w14:paraId="16557EDF" w14:textId="77777777" w:rsidR="00794718" w:rsidRPr="00EE08E8" w:rsidRDefault="00EB2373" w:rsidP="00794718">
                                <w:pPr>
                                  <w:rPr>
                                    <w:rFonts w:asciiTheme="majorHAnsi" w:hAnsiTheme="majorHAnsi" w:cstheme="majorHAnsi"/>
                                  </w:rPr>
                                </w:pPr>
                                <w:proofErr w:type="spellStart"/>
                                <w:r>
                                  <w:rPr>
                                    <w:rFonts w:asciiTheme="majorHAnsi" w:hAnsiTheme="majorHAnsi" w:cstheme="majorHAnsi"/>
                                  </w:rPr>
                                  <w:t>D.Watson</w:t>
                                </w:r>
                                <w:proofErr w:type="spellEnd"/>
                              </w:p>
                            </w:tc>
                          </w:tr>
                          <w:tr w:rsidR="00794718" w:rsidRPr="00EE08E8" w14:paraId="1BDFEE61" w14:textId="77777777" w:rsidTr="00EB2373">
                            <w:tc>
                              <w:tcPr>
                                <w:tcW w:w="3408" w:type="dxa"/>
                              </w:tcPr>
                              <w:p w14:paraId="00431581" w14:textId="77777777" w:rsidR="00794718" w:rsidRPr="00EE08E8" w:rsidRDefault="00794718" w:rsidP="00794718">
                                <w:pPr>
                                  <w:rPr>
                                    <w:rFonts w:asciiTheme="majorHAnsi" w:hAnsiTheme="majorHAnsi" w:cstheme="majorHAnsi"/>
                                  </w:rPr>
                                </w:pPr>
                                <w:r w:rsidRPr="00EE08E8">
                                  <w:rPr>
                                    <w:rFonts w:asciiTheme="majorHAnsi" w:hAnsiTheme="majorHAnsi" w:cstheme="majorHAnsi"/>
                                  </w:rPr>
                                  <w:t>Review Date</w:t>
                                </w:r>
                              </w:p>
                            </w:tc>
                            <w:tc>
                              <w:tcPr>
                                <w:tcW w:w="4176" w:type="dxa"/>
                              </w:tcPr>
                              <w:p w14:paraId="289CA12C" w14:textId="5EDEE64C" w:rsidR="00794718" w:rsidRPr="00EE08E8" w:rsidRDefault="00AF7FC9" w:rsidP="00794718">
                                <w:pPr>
                                  <w:rPr>
                                    <w:rFonts w:asciiTheme="majorHAnsi" w:hAnsiTheme="majorHAnsi" w:cstheme="majorHAnsi"/>
                                  </w:rPr>
                                </w:pPr>
                                <w:r>
                                  <w:rPr>
                                    <w:rFonts w:asciiTheme="majorHAnsi" w:hAnsiTheme="majorHAnsi" w:cstheme="majorHAnsi"/>
                                  </w:rPr>
                                  <w:t>September 202</w:t>
                                </w:r>
                                <w:r w:rsidR="009D348C">
                                  <w:rPr>
                                    <w:rFonts w:asciiTheme="majorHAnsi" w:hAnsiTheme="majorHAnsi" w:cstheme="majorHAnsi"/>
                                  </w:rPr>
                                  <w:t>5</w:t>
                                </w:r>
                              </w:p>
                            </w:tc>
                          </w:tr>
                        </w:tbl>
                        <w:p w14:paraId="78C8B57C" w14:textId="77777777" w:rsidR="00794718" w:rsidRDefault="00794718" w:rsidP="00794718">
                          <w:pPr>
                            <w:pStyle w:val="NoSpacing"/>
                            <w:rPr>
                              <w:color w:val="595959" w:themeColor="text1" w:themeTint="A6"/>
                              <w:sz w:val="20"/>
                              <w:szCs w:val="20"/>
                            </w:rPr>
                          </w:pPr>
                        </w:p>
                      </w:txbxContent>
                    </v:textbox>
                    <w10:wrap type="square" anchorx="page" anchory="page"/>
                  </v:shape>
                </w:pict>
              </mc:Fallback>
            </mc:AlternateContent>
          </w:r>
          <w:r w:rsidR="00794718">
            <w:rPr>
              <w:noProof/>
              <w:lang w:eastAsia="en-GB"/>
            </w:rPr>
            <mc:AlternateContent>
              <mc:Choice Requires="wps">
                <w:drawing>
                  <wp:anchor distT="0" distB="0" distL="114300" distR="114300" simplePos="0" relativeHeight="251659264" behindDoc="0" locked="0" layoutInCell="1" allowOverlap="1" wp14:anchorId="5F0EB294" wp14:editId="51E5B7D3">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104797" w14:textId="77777777" w:rsidR="00382A8C" w:rsidRDefault="00382A8C" w:rsidP="00382A8C">
                                <w:pPr>
                                  <w:rPr>
                                    <w:caps/>
                                    <w:color w:val="5B9BD5" w:themeColor="accent1"/>
                                    <w:sz w:val="64"/>
                                    <w:szCs w:val="64"/>
                                  </w:rPr>
                                </w:pPr>
                                <w:r>
                                  <w:rPr>
                                    <w:caps/>
                                    <w:color w:val="5B9BD5" w:themeColor="accent1"/>
                                    <w:sz w:val="64"/>
                                    <w:szCs w:val="64"/>
                                  </w:rPr>
                                  <w:t xml:space="preserve">          SEND Informa</w:t>
                                </w:r>
                                <w:bookmarkStart w:id="0" w:name="_GoBack"/>
                                <w:bookmarkEnd w:id="0"/>
                                <w:r>
                                  <w:rPr>
                                    <w:caps/>
                                    <w:color w:val="5B9BD5" w:themeColor="accent1"/>
                                    <w:sz w:val="64"/>
                                    <w:szCs w:val="64"/>
                                  </w:rPr>
                                  <w:t>tion</w:t>
                                </w:r>
                              </w:p>
                              <w:p w14:paraId="5897288C" w14:textId="2D2DA4B3" w:rsidR="00EB2373" w:rsidRDefault="00AF7FC9" w:rsidP="00382A8C">
                                <w:pPr>
                                  <w:rPr>
                                    <w:caps/>
                                    <w:color w:val="5B9BD5" w:themeColor="accent1"/>
                                    <w:sz w:val="64"/>
                                    <w:szCs w:val="64"/>
                                  </w:rPr>
                                </w:pPr>
                                <w:r>
                                  <w:rPr>
                                    <w:caps/>
                                    <w:color w:val="5B9BD5" w:themeColor="accent1"/>
                                    <w:sz w:val="64"/>
                                    <w:szCs w:val="64"/>
                                  </w:rPr>
                                  <w:t xml:space="preserve">          Report  202</w:t>
                                </w:r>
                                <w:r w:rsidR="009D348C">
                                  <w:rPr>
                                    <w:caps/>
                                    <w:color w:val="5B9BD5" w:themeColor="accent1"/>
                                    <w:sz w:val="64"/>
                                    <w:szCs w:val="64"/>
                                  </w:rPr>
                                  <w:t>4</w:t>
                                </w:r>
                                <w:r>
                                  <w:rPr>
                                    <w:caps/>
                                    <w:color w:val="5B9BD5" w:themeColor="accent1"/>
                                    <w:sz w:val="64"/>
                                    <w:szCs w:val="64"/>
                                  </w:rPr>
                                  <w:t>-202</w:t>
                                </w:r>
                                <w:r w:rsidR="009D348C">
                                  <w:rPr>
                                    <w:caps/>
                                    <w:color w:val="5B9BD5" w:themeColor="accent1"/>
                                    <w:sz w:val="64"/>
                                    <w:szCs w:val="64"/>
                                  </w:rPr>
                                  <w:t>5</w:t>
                                </w:r>
                                <w:r w:rsidR="00382A8C">
                                  <w:rPr>
                                    <w:caps/>
                                    <w:color w:val="5B9BD5" w:themeColor="accent1"/>
                                    <w:sz w:val="64"/>
                                    <w:szCs w:val="64"/>
                                  </w:rPr>
                                  <w:t xml:space="preserve">  </w:t>
                                </w:r>
                              </w:p>
                              <w:p w14:paraId="39FB61A5" w14:textId="77777777" w:rsidR="00794718" w:rsidRDefault="00794718" w:rsidP="00EB2373">
                                <w:pPr>
                                  <w:rPr>
                                    <w:smallCaps/>
                                    <w:color w:val="404040" w:themeColor="text1" w:themeTint="BF"/>
                                    <w:sz w:val="36"/>
                                    <w:szCs w:val="36"/>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F0EB294" id="Text Box 154" o:spid="_x0000_s1027" type="#_x0000_t202" style="position:absolute;margin-left:0;margin-top:0;width:8in;height:286.5pt;z-index:25165926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" filled="f" stroked="f" strokeweight=".5pt">
                    <v:textbox inset="126pt,0,54pt,0">
                      <w:txbxContent>
                        <w:p w14:paraId="31104797" w14:textId="77777777" w:rsidR="00382A8C" w:rsidRDefault="00382A8C" w:rsidP="00382A8C">
                          <w:pPr>
                            <w:rPr>
                              <w:caps/>
                              <w:color w:val="5B9BD5" w:themeColor="accent1"/>
                              <w:sz w:val="64"/>
                              <w:szCs w:val="64"/>
                            </w:rPr>
                          </w:pPr>
                          <w:r>
                            <w:rPr>
                              <w:caps/>
                              <w:color w:val="5B9BD5" w:themeColor="accent1"/>
                              <w:sz w:val="64"/>
                              <w:szCs w:val="64"/>
                            </w:rPr>
                            <w:t xml:space="preserve">          SEND Information</w:t>
                          </w:r>
                        </w:p>
                        <w:p w14:paraId="5897288C" w14:textId="2D2DA4B3" w:rsidR="00EB2373" w:rsidRDefault="00AF7FC9" w:rsidP="00382A8C">
                          <w:pPr>
                            <w:rPr>
                              <w:caps/>
                              <w:color w:val="5B9BD5" w:themeColor="accent1"/>
                              <w:sz w:val="64"/>
                              <w:szCs w:val="64"/>
                            </w:rPr>
                          </w:pPr>
                          <w:r>
                            <w:rPr>
                              <w:caps/>
                              <w:color w:val="5B9BD5" w:themeColor="accent1"/>
                              <w:sz w:val="64"/>
                              <w:szCs w:val="64"/>
                            </w:rPr>
                            <w:t xml:space="preserve">          Report  202</w:t>
                          </w:r>
                          <w:r w:rsidR="009D348C">
                            <w:rPr>
                              <w:caps/>
                              <w:color w:val="5B9BD5" w:themeColor="accent1"/>
                              <w:sz w:val="64"/>
                              <w:szCs w:val="64"/>
                            </w:rPr>
                            <w:t>4</w:t>
                          </w:r>
                          <w:r>
                            <w:rPr>
                              <w:caps/>
                              <w:color w:val="5B9BD5" w:themeColor="accent1"/>
                              <w:sz w:val="64"/>
                              <w:szCs w:val="64"/>
                            </w:rPr>
                            <w:t>-202</w:t>
                          </w:r>
                          <w:r w:rsidR="009D348C">
                            <w:rPr>
                              <w:caps/>
                              <w:color w:val="5B9BD5" w:themeColor="accent1"/>
                              <w:sz w:val="64"/>
                              <w:szCs w:val="64"/>
                            </w:rPr>
                            <w:t>5</w:t>
                          </w:r>
                          <w:r w:rsidR="00382A8C">
                            <w:rPr>
                              <w:caps/>
                              <w:color w:val="5B9BD5" w:themeColor="accent1"/>
                              <w:sz w:val="64"/>
                              <w:szCs w:val="64"/>
                            </w:rPr>
                            <w:t xml:space="preserve">  </w:t>
                          </w:r>
                        </w:p>
                        <w:p w14:paraId="39FB61A5" w14:textId="77777777" w:rsidR="00794718" w:rsidRDefault="00794718" w:rsidP="00EB2373">
                          <w:pPr>
                            <w:rPr>
                              <w:smallCaps/>
                              <w:color w:val="404040" w:themeColor="text1" w:themeTint="BF"/>
                              <w:sz w:val="36"/>
                              <w:szCs w:val="36"/>
                            </w:rPr>
                          </w:pPr>
                        </w:p>
                      </w:txbxContent>
                    </v:textbox>
                    <w10:wrap type="square" anchorx="page" anchory="page"/>
                  </v:shape>
                </w:pict>
              </mc:Fallback>
            </mc:AlternateContent>
          </w:r>
        </w:p>
        <w:p w14:paraId="71521223" w14:textId="1BCD0684" w:rsidR="00794718" w:rsidRDefault="004D706C">
          <w:r>
            <w:rPr>
              <w:noProof/>
              <w:lang w:eastAsia="en-GB"/>
            </w:rPr>
            <mc:AlternateContent>
              <mc:Choice Requires="wps">
                <w:drawing>
                  <wp:anchor distT="45720" distB="45720" distL="114300" distR="114300" simplePos="0" relativeHeight="251664384" behindDoc="0" locked="0" layoutInCell="1" allowOverlap="1" wp14:anchorId="237FB2B9" wp14:editId="6D1622A6">
                    <wp:simplePos x="0" y="0"/>
                    <wp:positionH relativeFrom="margin">
                      <wp:align>center</wp:align>
                    </wp:positionH>
                    <wp:positionV relativeFrom="paragraph">
                      <wp:posOffset>161520</wp:posOffset>
                    </wp:positionV>
                    <wp:extent cx="4415790" cy="3375025"/>
                    <wp:effectExtent l="0" t="0" r="22860" b="158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5790" cy="3375025"/>
                            </a:xfrm>
                            <a:prstGeom prst="rect">
                              <a:avLst/>
                            </a:prstGeom>
                            <a:solidFill>
                              <a:srgbClr val="FFFFFF"/>
                            </a:solidFill>
                            <a:ln w="9525">
                              <a:solidFill>
                                <a:schemeClr val="bg1"/>
                              </a:solidFill>
                              <a:miter lim="800000"/>
                              <a:headEnd/>
                              <a:tailEnd/>
                            </a:ln>
                          </wps:spPr>
                          <wps:txbx>
                            <w:txbxContent>
                              <w:p w14:paraId="530C9181" w14:textId="77777777" w:rsidR="004D706C" w:rsidRDefault="004D706C"/>
                              <w:p w14:paraId="46A0EDE7" w14:textId="1C65DAD3" w:rsidR="004D706C" w:rsidRDefault="004D706C" w:rsidP="004D706C">
                                <w:pPr>
                                  <w:jc w:val="center"/>
                                </w:pPr>
                                <w:r>
                                  <w:rPr>
                                    <w:noProof/>
                                    <w:lang w:eastAsia="en-GB"/>
                                  </w:rPr>
                                  <w:drawing>
                                    <wp:inline distT="0" distB="0" distL="0" distR="0" wp14:anchorId="6336EF77" wp14:editId="1826BCCC">
                                      <wp:extent cx="2085714" cy="210476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unt Carmel.png"/>
                                              <pic:cNvPicPr/>
                                            </pic:nvPicPr>
                                            <pic:blipFill>
                                              <a:blip r:embed="rId7">
                                                <a:extLst>
                                                  <a:ext uri="{28A0092B-C50C-407E-A947-70E740481C1C}">
                                                    <a14:useLocalDpi xmlns:a14="http://schemas.microsoft.com/office/drawing/2010/main" val="0"/>
                                                  </a:ext>
                                                </a:extLst>
                                              </a:blip>
                                              <a:stretch>
                                                <a:fillRect/>
                                              </a:stretch>
                                            </pic:blipFill>
                                            <pic:spPr>
                                              <a:xfrm>
                                                <a:off x="0" y="0"/>
                                                <a:ext cx="2085714" cy="2104762"/>
                                              </a:xfrm>
                                              <a:prstGeom prst="rect">
                                                <a:avLst/>
                                              </a:prstGeom>
                                            </pic:spPr>
                                          </pic:pic>
                                        </a:graphicData>
                                      </a:graphic>
                                    </wp:inline>
                                  </w:drawing>
                                </w:r>
                              </w:p>
                              <w:p w14:paraId="0A888C73" w14:textId="425BD76D" w:rsidR="004D706C" w:rsidRPr="004D706C" w:rsidRDefault="004D706C" w:rsidP="004D706C">
                                <w:pPr>
                                  <w:jc w:val="center"/>
                                  <w:rPr>
                                    <w:rFonts w:ascii="Lucida Handwriting" w:hAnsi="Lucida Handwriting"/>
                                    <w:color w:val="5B9BD5" w:themeColor="accent1"/>
                                    <w:sz w:val="32"/>
                                    <w:szCs w:val="32"/>
                                  </w:rPr>
                                </w:pPr>
                                <w:r w:rsidRPr="004D706C">
                                  <w:rPr>
                                    <w:rFonts w:ascii="Lucida Handwriting" w:hAnsi="Lucida Handwriting"/>
                                    <w:color w:val="5B9BD5" w:themeColor="accent1"/>
                                    <w:sz w:val="32"/>
                                    <w:szCs w:val="32"/>
                                  </w:rPr>
                                  <w:t>Truth, Love and Life to the Full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7FB2B9" id="Text Box 2" o:spid="_x0000_s1028" type="#_x0000_t202" style="position:absolute;margin-left:0;margin-top:12.7pt;width:347.7pt;height:265.75pt;z-index:2516643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" strokecolor="white [3212]">
                    <v:textbox>
                      <w:txbxContent>
                        <w:p w14:paraId="530C9181" w14:textId="77777777" w:rsidR="004D706C" w:rsidRDefault="004D706C"/>
                        <w:p w14:paraId="46A0EDE7" w14:textId="1C65DAD3" w:rsidR="004D706C" w:rsidRDefault="004D706C" w:rsidP="004D706C">
                          <w:pPr>
                            <w:jc w:val="center"/>
                          </w:pPr>
                          <w:r>
                            <w:rPr>
                              <w:noProof/>
                              <w:lang w:eastAsia="en-GB"/>
                            </w:rPr>
                            <w:drawing>
                              <wp:inline distT="0" distB="0" distL="0" distR="0" wp14:anchorId="6336EF77" wp14:editId="1826BCCC">
                                <wp:extent cx="2085714" cy="210476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unt Carmel.png"/>
                                        <pic:cNvPicPr/>
                                      </pic:nvPicPr>
                                      <pic:blipFill>
                                        <a:blip r:embed="rId7">
                                          <a:extLst>
                                            <a:ext uri="{28A0092B-C50C-407E-A947-70E740481C1C}">
                                              <a14:useLocalDpi xmlns:a14="http://schemas.microsoft.com/office/drawing/2010/main" val="0"/>
                                            </a:ext>
                                          </a:extLst>
                                        </a:blip>
                                        <a:stretch>
                                          <a:fillRect/>
                                        </a:stretch>
                                      </pic:blipFill>
                                      <pic:spPr>
                                        <a:xfrm>
                                          <a:off x="0" y="0"/>
                                          <a:ext cx="2085714" cy="2104762"/>
                                        </a:xfrm>
                                        <a:prstGeom prst="rect">
                                          <a:avLst/>
                                        </a:prstGeom>
                                      </pic:spPr>
                                    </pic:pic>
                                  </a:graphicData>
                                </a:graphic>
                              </wp:inline>
                            </w:drawing>
                          </w:r>
                        </w:p>
                        <w:p w14:paraId="0A888C73" w14:textId="425BD76D" w:rsidR="004D706C" w:rsidRPr="004D706C" w:rsidRDefault="004D706C" w:rsidP="004D706C">
                          <w:pPr>
                            <w:jc w:val="center"/>
                            <w:rPr>
                              <w:rFonts w:ascii="Lucida Handwriting" w:hAnsi="Lucida Handwriting"/>
                              <w:color w:val="5B9BD5" w:themeColor="accent1"/>
                              <w:sz w:val="32"/>
                              <w:szCs w:val="32"/>
                            </w:rPr>
                          </w:pPr>
                          <w:r w:rsidRPr="004D706C">
                            <w:rPr>
                              <w:rFonts w:ascii="Lucida Handwriting" w:hAnsi="Lucida Handwriting"/>
                              <w:color w:val="5B9BD5" w:themeColor="accent1"/>
                              <w:sz w:val="32"/>
                              <w:szCs w:val="32"/>
                            </w:rPr>
                            <w:t>Truth, Love and Life to the Full</w:t>
                          </w:r>
                        </w:p>
                      </w:txbxContent>
                    </v:textbox>
                    <w10:wrap type="square" anchorx="margin"/>
                  </v:shape>
                </w:pict>
              </mc:Fallback>
            </mc:AlternateContent>
          </w:r>
          <w:r w:rsidR="00794718">
            <w:rPr>
              <w:noProof/>
              <w:lang w:eastAsia="en-GB"/>
            </w:rPr>
            <mc:AlternateContent>
              <mc:Choice Requires="wps">
                <w:drawing>
                  <wp:anchor distT="0" distB="0" distL="114300" distR="114300" simplePos="0" relativeHeight="251660288" behindDoc="0" locked="0" layoutInCell="1" allowOverlap="1" wp14:anchorId="74C9EE3E" wp14:editId="01C5C381">
                    <wp:simplePos x="0" y="0"/>
                    <wp:positionH relativeFrom="margin">
                      <wp:posOffset>-1990725</wp:posOffset>
                    </wp:positionH>
                    <wp:positionV relativeFrom="margin">
                      <wp:posOffset>8372475</wp:posOffset>
                    </wp:positionV>
                    <wp:extent cx="6829425" cy="495300"/>
                    <wp:effectExtent l="0" t="0" r="0" b="0"/>
                    <wp:wrapSquare wrapText="bothSides"/>
                    <wp:docPr id="152" name="Text Box 152"/>
                    <wp:cNvGraphicFramePr/>
                    <a:graphic xmlns:a="http://schemas.openxmlformats.org/drawingml/2006/main">
                      <a:graphicData uri="http://schemas.microsoft.com/office/word/2010/wordprocessingShape">
                        <wps:wsp>
                          <wps:cNvSpPr txBox="1"/>
                          <wps:spPr>
                            <a:xfrm>
                              <a:off x="0" y="0"/>
                              <a:ext cx="6829425"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54C934" w14:textId="77777777" w:rsidR="00794718" w:rsidRDefault="00794718" w:rsidP="00794718">
                                <w:pPr>
                                  <w:pStyle w:val="NoSpacing"/>
                                  <w:rPr>
                                    <w:color w:val="595959" w:themeColor="text1" w:themeTint="A6"/>
                                    <w:sz w:val="18"/>
                                    <w:szCs w:val="18"/>
                                  </w:rPr>
                                </w:pPr>
                                <w:r w:rsidRPr="00794718">
                                  <w:rPr>
                                    <w:noProof/>
                                    <w:color w:val="595959" w:themeColor="text1" w:themeTint="A6"/>
                                    <w:sz w:val="28"/>
                                    <w:szCs w:val="28"/>
                                    <w:lang w:val="en-GB" w:eastAsia="en-GB"/>
                                  </w:rPr>
                                  <w:drawing>
                                    <wp:inline distT="0" distB="0" distL="0" distR="0" wp14:anchorId="3071E496" wp14:editId="1C5B1FDE">
                                      <wp:extent cx="2182330" cy="555087"/>
                                      <wp:effectExtent l="0" t="0" r="8890" b="0"/>
                                      <wp:docPr id="1" name="Picture 1" descr="\\S-V-FILES-01\FR-Staff\j.potts\Documents\2021-22\Emmaus Logo\emmaus_horizontal_logo_full_colour_RG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S-01\FR-Staff\j.potts\Documents\2021-22\Emmaus Logo\emmaus_horizontal_logo_full_colour_RGB.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11340" cy="562466"/>
                                              </a:xfrm>
                                              <a:prstGeom prst="rect">
                                                <a:avLst/>
                                              </a:prstGeom>
                                              <a:noFill/>
                                              <a:ln>
                                                <a:noFill/>
                                              </a:ln>
                                            </pic:spPr>
                                          </pic:pic>
                                        </a:graphicData>
                                      </a:graphic>
                                    </wp:inline>
                                  </w:drawing>
                                </w:r>
                                <w:sdt>
                                  <w:sdtPr>
                                    <w:rPr>
                                      <w:color w:val="595959" w:themeColor="text1" w:themeTint="A6"/>
                                      <w:sz w:val="18"/>
                                      <w:szCs w:val="18"/>
                                    </w:rPr>
                                    <w:alias w:val="Email"/>
                                    <w:tag w:val="Email"/>
                                    <w:id w:val="942260680"/>
                                    <w:showingPlcHdr/>
                                    <w:dataBinding w:prefixMappings="xmlns:ns0='http://schemas.microsoft.com/office/2006/coverPageProps' " w:xpath="/ns0:CoverPageProperties[1]/ns0:CompanyEmail[1]" w:storeItemID="{55AF091B-3C7A-41E3-B477-F2FDAA23CFDA}"/>
                                    <w:text/>
                                  </w:sdtPr>
                                  <w:sdtEndPr/>
                                  <w:sdtContent>
                                    <w:r>
                                      <w:rPr>
                                        <w:color w:val="595959" w:themeColor="text1" w:themeTint="A6"/>
                                        <w:sz w:val="18"/>
                                        <w:szCs w:val="18"/>
                                      </w:rPr>
                                      <w:t xml:space="preserve">     </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Text Box 152" o:spid="_x0000_s1028" type="#_x0000_t202" style="position:absolute;margin-left:-156.75pt;margin-top:659.25pt;width:537.75pt;height:39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" filled="f" stroked="f" strokeweight=".5pt">
                    <v:textbox inset="126pt,0,54pt,0">
                      <w:txbxContent>
                        <w:p w:rsidR="00794718" w:rsidRDefault="00794718" w:rsidP="00794718">
                          <w:pPr>
                            <w:pStyle w:val="NoSpacing"/>
                            <w:rPr>
                              <w:color w:val="595959" w:themeColor="text1" w:themeTint="A6"/>
                              <w:sz w:val="18"/>
                              <w:szCs w:val="18"/>
                            </w:rPr>
                          </w:pPr>
                          <w:r w:rsidRPr="00794718">
                            <w:rPr>
                              <w:noProof/>
                              <w:color w:val="595959" w:themeColor="text1" w:themeTint="A6"/>
                              <w:sz w:val="28"/>
                              <w:szCs w:val="28"/>
                              <w:lang w:val="en-GB" w:eastAsia="en-GB"/>
                            </w:rPr>
                            <w:drawing>
                              <wp:inline distT="0" distB="0" distL="0" distR="0">
                                <wp:extent cx="2182330" cy="555087"/>
                                <wp:effectExtent l="0" t="0" r="8890" b="0"/>
                                <wp:docPr id="1" name="Picture 1" descr="\\S-V-FILES-01\FR-Staff\j.potts\Documents\2021-22\Emmaus Logo\emmaus_horizontal_logo_full_colour_RG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S-01\FR-Staff\j.potts\Documents\2021-22\Emmaus Logo\emmaus_horizontal_logo_full_colour_RGB.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1340" cy="562466"/>
                                        </a:xfrm>
                                        <a:prstGeom prst="rect">
                                          <a:avLst/>
                                        </a:prstGeom>
                                        <a:noFill/>
                                        <a:ln>
                                          <a:noFill/>
                                        </a:ln>
                                      </pic:spPr>
                                    </pic:pic>
                                  </a:graphicData>
                                </a:graphic>
                              </wp:inline>
                            </w:drawing>
                          </w:r>
                          <w:sdt>
                            <w:sdtPr>
                              <w:rPr>
                                <w:color w:val="595959" w:themeColor="text1" w:themeTint="A6"/>
                                <w:sz w:val="18"/>
                                <w:szCs w:val="18"/>
                              </w:rPr>
                              <w:alias w:val="Email"/>
                              <w:tag w:val="Email"/>
                              <w:id w:val="942260680"/>
                              <w:showingPlcHdr/>
                              <w:dataBinding w:prefixMappings="xmlns:ns0='http://schemas.microsoft.com/office/2006/coverPageProps' " w:xpath="/ns0:CoverPageProperties[1]/ns0:CompanyEmail[1]" w:storeItemID="{55AF091B-3C7A-41E3-B477-F2FDAA23CFDA}"/>
                              <w:text/>
                            </w:sdtPr>
                            <w:sdtEndPr/>
                            <w:sdtContent>
                              <w:r>
                                <w:rPr>
                                  <w:color w:val="595959" w:themeColor="text1" w:themeTint="A6"/>
                                  <w:sz w:val="18"/>
                                  <w:szCs w:val="18"/>
                                </w:rPr>
                                <w:t xml:space="preserve">     </w:t>
                              </w:r>
                            </w:sdtContent>
                          </w:sdt>
                        </w:p>
                      </w:txbxContent>
                    </v:textbox>
                    <w10:wrap type="square" anchorx="margin" anchory="margin"/>
                  </v:shape>
                </w:pict>
              </mc:Fallback>
            </mc:AlternateContent>
          </w:r>
          <w:r w:rsidR="00794718">
            <w:br w:type="page"/>
          </w:r>
        </w:p>
      </w:sdtContent>
    </w:sdt>
    <w:p w14:paraId="748EB129" w14:textId="77777777" w:rsidR="00EB2373" w:rsidRPr="00F41602" w:rsidRDefault="00EB2373" w:rsidP="00EB2373">
      <w:pPr>
        <w:jc w:val="center"/>
        <w:rPr>
          <w:rFonts w:ascii="Arial" w:hAnsi="Arial" w:cs="Arial"/>
          <w:b/>
          <w:u w:val="single"/>
        </w:rPr>
      </w:pPr>
      <w:r w:rsidRPr="00F41602">
        <w:rPr>
          <w:rFonts w:ascii="Arial" w:hAnsi="Arial" w:cs="Arial"/>
          <w:b/>
          <w:u w:val="single"/>
        </w:rPr>
        <w:lastRenderedPageBreak/>
        <w:t>Special Educational Needs and Disability Information Report</w:t>
      </w:r>
    </w:p>
    <w:p w14:paraId="212F7A31" w14:textId="77777777" w:rsidR="00EB2373" w:rsidRPr="00F41602" w:rsidRDefault="00EB2373" w:rsidP="00EB2373">
      <w:pPr>
        <w:rPr>
          <w:rFonts w:ascii="Arial" w:hAnsi="Arial" w:cs="Arial"/>
        </w:rPr>
      </w:pPr>
      <w:r w:rsidRPr="00F41602">
        <w:rPr>
          <w:rFonts w:ascii="Arial" w:hAnsi="Arial" w:cs="Arial"/>
        </w:rPr>
        <w:t xml:space="preserve">The governing bodies of maintained schools and maintained nursery schools and the proprietors of academy schools must publish information on their websites about the implementation of the governing body’s or the proprietor’s policy for pupils with SEN. The information published below will be updated annually and any changes to the information occurring during the year will be updated as soon as possible. The following document details Mount Carmel R.C. Primary School’s Individual Local Offer (SEN Information Report as required in Schedule 1 of Regulation 51) and should be read in conjunction with the Core Offer set out in Manchester’s Local Offer, which details the provision available in all Manchester schools. </w:t>
      </w:r>
    </w:p>
    <w:p w14:paraId="356F6CDD" w14:textId="77777777" w:rsidR="00EB2373" w:rsidRDefault="00EB2373" w:rsidP="00EB2373"/>
    <w:tbl>
      <w:tblPr>
        <w:tblStyle w:val="TableGrid"/>
        <w:tblW w:w="0" w:type="auto"/>
        <w:tblLook w:val="04A0" w:firstRow="1" w:lastRow="0" w:firstColumn="1" w:lastColumn="0" w:noHBand="0" w:noVBand="1"/>
      </w:tblPr>
      <w:tblGrid>
        <w:gridCol w:w="4508"/>
        <w:gridCol w:w="4508"/>
      </w:tblGrid>
      <w:tr w:rsidR="00EB2373" w14:paraId="45BFB02A" w14:textId="77777777" w:rsidTr="00903A80">
        <w:tc>
          <w:tcPr>
            <w:tcW w:w="4508" w:type="dxa"/>
          </w:tcPr>
          <w:p w14:paraId="0EB02392" w14:textId="77777777" w:rsidR="00EB2373" w:rsidRPr="00F41602" w:rsidRDefault="00EB2373" w:rsidP="00903A80">
            <w:pPr>
              <w:rPr>
                <w:rFonts w:ascii="Arial" w:hAnsi="Arial" w:cs="Arial"/>
              </w:rPr>
            </w:pPr>
            <w:r w:rsidRPr="00F41602">
              <w:rPr>
                <w:rFonts w:ascii="Arial" w:hAnsi="Arial" w:cs="Arial"/>
              </w:rPr>
              <w:t>Head Teacher</w:t>
            </w:r>
          </w:p>
        </w:tc>
        <w:tc>
          <w:tcPr>
            <w:tcW w:w="4508" w:type="dxa"/>
          </w:tcPr>
          <w:p w14:paraId="16513DE1" w14:textId="77777777" w:rsidR="00EB2373" w:rsidRPr="00F41602" w:rsidRDefault="00AF7FC9" w:rsidP="00903A80">
            <w:pPr>
              <w:rPr>
                <w:rFonts w:ascii="Arial" w:hAnsi="Arial" w:cs="Arial"/>
              </w:rPr>
            </w:pPr>
            <w:r>
              <w:rPr>
                <w:rFonts w:ascii="Arial" w:hAnsi="Arial" w:cs="Arial"/>
              </w:rPr>
              <w:t>Mrs Kirsty Seaborn</w:t>
            </w:r>
          </w:p>
        </w:tc>
      </w:tr>
      <w:tr w:rsidR="00EB2373" w14:paraId="6A3BF44E" w14:textId="77777777" w:rsidTr="00903A80">
        <w:tc>
          <w:tcPr>
            <w:tcW w:w="4508" w:type="dxa"/>
          </w:tcPr>
          <w:p w14:paraId="65D60369" w14:textId="77777777" w:rsidR="00EB2373" w:rsidRPr="00F41602" w:rsidRDefault="00EB2373" w:rsidP="00903A80">
            <w:pPr>
              <w:rPr>
                <w:rFonts w:ascii="Arial" w:hAnsi="Arial" w:cs="Arial"/>
              </w:rPr>
            </w:pPr>
            <w:r w:rsidRPr="00F41602">
              <w:rPr>
                <w:rFonts w:ascii="Arial" w:hAnsi="Arial" w:cs="Arial"/>
              </w:rPr>
              <w:t>SENDCo</w:t>
            </w:r>
          </w:p>
        </w:tc>
        <w:tc>
          <w:tcPr>
            <w:tcW w:w="4508" w:type="dxa"/>
          </w:tcPr>
          <w:p w14:paraId="5E4DD046" w14:textId="77777777" w:rsidR="00EB2373" w:rsidRPr="00F41602" w:rsidRDefault="00EB2373" w:rsidP="00903A80">
            <w:pPr>
              <w:rPr>
                <w:rFonts w:ascii="Arial" w:hAnsi="Arial" w:cs="Arial"/>
              </w:rPr>
            </w:pPr>
            <w:r w:rsidRPr="00F41602">
              <w:rPr>
                <w:rFonts w:ascii="Arial" w:hAnsi="Arial" w:cs="Arial"/>
              </w:rPr>
              <w:t>Mrs Deirdre Watson</w:t>
            </w:r>
          </w:p>
        </w:tc>
      </w:tr>
      <w:tr w:rsidR="00EB2373" w14:paraId="028848DD" w14:textId="77777777" w:rsidTr="00903A80">
        <w:tc>
          <w:tcPr>
            <w:tcW w:w="4508" w:type="dxa"/>
          </w:tcPr>
          <w:p w14:paraId="19183D3D" w14:textId="77777777" w:rsidR="00EB2373" w:rsidRPr="00F41602" w:rsidRDefault="00EB2373" w:rsidP="00903A80">
            <w:pPr>
              <w:rPr>
                <w:rFonts w:ascii="Arial" w:hAnsi="Arial" w:cs="Arial"/>
              </w:rPr>
            </w:pPr>
            <w:r w:rsidRPr="00F41602">
              <w:rPr>
                <w:rFonts w:ascii="Arial" w:hAnsi="Arial" w:cs="Arial"/>
              </w:rPr>
              <w:t>Contact Details</w:t>
            </w:r>
          </w:p>
        </w:tc>
        <w:tc>
          <w:tcPr>
            <w:tcW w:w="4508" w:type="dxa"/>
          </w:tcPr>
          <w:p w14:paraId="51F20C06" w14:textId="77777777" w:rsidR="00EB2373" w:rsidRPr="00F41602" w:rsidRDefault="00EB2373" w:rsidP="00903A80">
            <w:pPr>
              <w:rPr>
                <w:rFonts w:ascii="Arial" w:hAnsi="Arial" w:cs="Arial"/>
              </w:rPr>
            </w:pPr>
            <w:r w:rsidRPr="00F41602">
              <w:rPr>
                <w:rFonts w:ascii="Arial" w:hAnsi="Arial" w:cs="Arial"/>
              </w:rPr>
              <w:t xml:space="preserve">Hunt Street </w:t>
            </w:r>
            <w:proofErr w:type="gramStart"/>
            <w:r w:rsidRPr="00F41602">
              <w:rPr>
                <w:rFonts w:ascii="Arial" w:hAnsi="Arial" w:cs="Arial"/>
              </w:rPr>
              <w:t>( Infant</w:t>
            </w:r>
            <w:proofErr w:type="gramEnd"/>
            <w:r w:rsidRPr="00F41602">
              <w:rPr>
                <w:rFonts w:ascii="Arial" w:hAnsi="Arial" w:cs="Arial"/>
              </w:rPr>
              <w:t xml:space="preserve"> Department)</w:t>
            </w:r>
          </w:p>
          <w:p w14:paraId="4DC42B3B" w14:textId="77777777" w:rsidR="00EB2373" w:rsidRPr="00F41602" w:rsidRDefault="00EB2373" w:rsidP="00903A80">
            <w:pPr>
              <w:rPr>
                <w:rFonts w:ascii="Arial" w:hAnsi="Arial" w:cs="Arial"/>
              </w:rPr>
            </w:pPr>
            <w:r w:rsidRPr="00F41602">
              <w:rPr>
                <w:rFonts w:ascii="Arial" w:hAnsi="Arial" w:cs="Arial"/>
              </w:rPr>
              <w:t xml:space="preserve">Blackley, </w:t>
            </w:r>
            <w:proofErr w:type="gramStart"/>
            <w:r w:rsidRPr="00F41602">
              <w:rPr>
                <w:rFonts w:ascii="Arial" w:hAnsi="Arial" w:cs="Arial"/>
              </w:rPr>
              <w:t>Manchester  M</w:t>
            </w:r>
            <w:proofErr w:type="gramEnd"/>
            <w:r w:rsidRPr="00F41602">
              <w:rPr>
                <w:rFonts w:ascii="Arial" w:hAnsi="Arial" w:cs="Arial"/>
              </w:rPr>
              <w:t>9 8BL</w:t>
            </w:r>
          </w:p>
          <w:p w14:paraId="79BB433B" w14:textId="77777777" w:rsidR="00EB2373" w:rsidRPr="00F41602" w:rsidRDefault="00EB2373" w:rsidP="00903A80">
            <w:pPr>
              <w:rPr>
                <w:rFonts w:ascii="Arial" w:hAnsi="Arial" w:cs="Arial"/>
              </w:rPr>
            </w:pPr>
            <w:r w:rsidRPr="00F41602">
              <w:rPr>
                <w:rFonts w:ascii="Arial" w:hAnsi="Arial" w:cs="Arial"/>
              </w:rPr>
              <w:t xml:space="preserve">Wilson Rd </w:t>
            </w:r>
            <w:proofErr w:type="gramStart"/>
            <w:r w:rsidRPr="00F41602">
              <w:rPr>
                <w:rFonts w:ascii="Arial" w:hAnsi="Arial" w:cs="Arial"/>
              </w:rPr>
              <w:t>( Junior</w:t>
            </w:r>
            <w:proofErr w:type="gramEnd"/>
            <w:r w:rsidRPr="00F41602">
              <w:rPr>
                <w:rFonts w:ascii="Arial" w:hAnsi="Arial" w:cs="Arial"/>
              </w:rPr>
              <w:t xml:space="preserve"> Department)</w:t>
            </w:r>
          </w:p>
          <w:p w14:paraId="200F359B" w14:textId="77777777" w:rsidR="00EB2373" w:rsidRPr="00F41602" w:rsidRDefault="00EB2373" w:rsidP="00903A80">
            <w:pPr>
              <w:rPr>
                <w:rFonts w:ascii="Arial" w:hAnsi="Arial" w:cs="Arial"/>
              </w:rPr>
            </w:pPr>
            <w:r w:rsidRPr="00F41602">
              <w:rPr>
                <w:rFonts w:ascii="Arial" w:hAnsi="Arial" w:cs="Arial"/>
              </w:rPr>
              <w:t>Blackley, Manchester  M9 8BG</w:t>
            </w:r>
          </w:p>
        </w:tc>
      </w:tr>
      <w:tr w:rsidR="00EB2373" w14:paraId="3ECB4B18" w14:textId="77777777" w:rsidTr="00903A80">
        <w:tc>
          <w:tcPr>
            <w:tcW w:w="4508" w:type="dxa"/>
          </w:tcPr>
          <w:p w14:paraId="415FF9B0" w14:textId="77777777" w:rsidR="00EB2373" w:rsidRPr="00F41602" w:rsidRDefault="00EB2373" w:rsidP="00903A80">
            <w:pPr>
              <w:rPr>
                <w:rFonts w:ascii="Arial" w:hAnsi="Arial" w:cs="Arial"/>
              </w:rPr>
            </w:pPr>
            <w:r w:rsidRPr="00F41602">
              <w:rPr>
                <w:rFonts w:ascii="Arial" w:hAnsi="Arial" w:cs="Arial"/>
              </w:rPr>
              <w:t>Email</w:t>
            </w:r>
          </w:p>
        </w:tc>
        <w:tc>
          <w:tcPr>
            <w:tcW w:w="4508" w:type="dxa"/>
          </w:tcPr>
          <w:p w14:paraId="19FA9FA5" w14:textId="77777777" w:rsidR="00EB2373" w:rsidRPr="00F41602" w:rsidRDefault="00EB2373" w:rsidP="00903A80">
            <w:pPr>
              <w:rPr>
                <w:rFonts w:ascii="Arial" w:hAnsi="Arial" w:cs="Arial"/>
              </w:rPr>
            </w:pPr>
            <w:r w:rsidRPr="00F41602">
              <w:rPr>
                <w:rFonts w:ascii="Arial" w:hAnsi="Arial" w:cs="Arial"/>
              </w:rPr>
              <w:t>admin@mountcarmel.manchester.sch.uk</w:t>
            </w:r>
          </w:p>
        </w:tc>
      </w:tr>
      <w:tr w:rsidR="00EB2373" w14:paraId="273D626B" w14:textId="77777777" w:rsidTr="00903A80">
        <w:tc>
          <w:tcPr>
            <w:tcW w:w="4508" w:type="dxa"/>
          </w:tcPr>
          <w:p w14:paraId="180C9C81" w14:textId="77777777" w:rsidR="00EB2373" w:rsidRPr="00F41602" w:rsidRDefault="00EB2373" w:rsidP="00903A80">
            <w:pPr>
              <w:rPr>
                <w:rFonts w:ascii="Arial" w:hAnsi="Arial" w:cs="Arial"/>
              </w:rPr>
            </w:pPr>
            <w:r w:rsidRPr="00F41602">
              <w:rPr>
                <w:rFonts w:ascii="Arial" w:hAnsi="Arial" w:cs="Arial"/>
              </w:rPr>
              <w:t>Telephone</w:t>
            </w:r>
          </w:p>
        </w:tc>
        <w:tc>
          <w:tcPr>
            <w:tcW w:w="4508" w:type="dxa"/>
          </w:tcPr>
          <w:p w14:paraId="36DCD0F6" w14:textId="77777777" w:rsidR="00EB2373" w:rsidRPr="00F41602" w:rsidRDefault="00EB2373" w:rsidP="00903A80">
            <w:pPr>
              <w:rPr>
                <w:rFonts w:ascii="Arial" w:hAnsi="Arial" w:cs="Arial"/>
              </w:rPr>
            </w:pPr>
            <w:r w:rsidRPr="00F41602">
              <w:rPr>
                <w:rFonts w:ascii="Arial" w:hAnsi="Arial" w:cs="Arial"/>
              </w:rPr>
              <w:t>Infants- 0161 205 7131</w:t>
            </w:r>
          </w:p>
          <w:p w14:paraId="50494DE0" w14:textId="77777777" w:rsidR="00EB2373" w:rsidRPr="00F41602" w:rsidRDefault="00EB2373" w:rsidP="00903A80">
            <w:pPr>
              <w:rPr>
                <w:rFonts w:ascii="Arial" w:hAnsi="Arial" w:cs="Arial"/>
              </w:rPr>
            </w:pPr>
            <w:r w:rsidRPr="00F41602">
              <w:rPr>
                <w:rFonts w:ascii="Arial" w:hAnsi="Arial" w:cs="Arial"/>
              </w:rPr>
              <w:t>Juniors- 0161 740 4696</w:t>
            </w:r>
          </w:p>
        </w:tc>
      </w:tr>
      <w:tr w:rsidR="00EB2373" w14:paraId="6ED8A3E1" w14:textId="77777777" w:rsidTr="00903A80">
        <w:tc>
          <w:tcPr>
            <w:tcW w:w="4508" w:type="dxa"/>
          </w:tcPr>
          <w:p w14:paraId="78F566C1" w14:textId="77777777" w:rsidR="00EB2373" w:rsidRPr="00F41602" w:rsidRDefault="00EB2373" w:rsidP="00903A80">
            <w:pPr>
              <w:rPr>
                <w:rFonts w:ascii="Arial" w:hAnsi="Arial" w:cs="Arial"/>
              </w:rPr>
            </w:pPr>
            <w:r w:rsidRPr="00F41602">
              <w:rPr>
                <w:rFonts w:ascii="Arial" w:hAnsi="Arial" w:cs="Arial"/>
              </w:rPr>
              <w:t>Age range</w:t>
            </w:r>
          </w:p>
        </w:tc>
        <w:tc>
          <w:tcPr>
            <w:tcW w:w="4508" w:type="dxa"/>
          </w:tcPr>
          <w:p w14:paraId="7973E9AE" w14:textId="77777777" w:rsidR="00EB2373" w:rsidRPr="00F41602" w:rsidRDefault="00EB2373" w:rsidP="00903A80">
            <w:pPr>
              <w:rPr>
                <w:rFonts w:ascii="Arial" w:hAnsi="Arial" w:cs="Arial"/>
              </w:rPr>
            </w:pPr>
            <w:r w:rsidRPr="00F41602">
              <w:rPr>
                <w:rFonts w:ascii="Arial" w:hAnsi="Arial" w:cs="Arial"/>
              </w:rPr>
              <w:t>3-11 years</w:t>
            </w:r>
          </w:p>
        </w:tc>
      </w:tr>
    </w:tbl>
    <w:p w14:paraId="0813EFB2" w14:textId="77777777" w:rsidR="00EB2373" w:rsidRPr="00DF12C4" w:rsidRDefault="00EB2373" w:rsidP="00EB2373">
      <w:pPr>
        <w:rPr>
          <w:rFonts w:ascii="Arial Nova Light" w:hAnsi="Arial Nova Light"/>
        </w:rPr>
      </w:pPr>
    </w:p>
    <w:p w14:paraId="7FDF2400" w14:textId="77777777" w:rsidR="00EB2373" w:rsidRPr="00DF12C4" w:rsidRDefault="00EB2373" w:rsidP="00EB2373">
      <w:pPr>
        <w:rPr>
          <w:rFonts w:ascii="Arial Nova Light" w:hAnsi="Arial Nova Light"/>
          <w:b/>
          <w:u w:val="single"/>
        </w:rPr>
      </w:pPr>
      <w:r w:rsidRPr="00DF12C4">
        <w:rPr>
          <w:rFonts w:ascii="Arial Nova Light" w:hAnsi="Arial Nova Light"/>
          <w:b/>
          <w:u w:val="single"/>
        </w:rPr>
        <w:t>What is SEND?</w:t>
      </w:r>
    </w:p>
    <w:p w14:paraId="2E7517E0" w14:textId="77777777" w:rsidR="00EB2373" w:rsidRDefault="00EB2373" w:rsidP="00EB2373">
      <w:pPr>
        <w:rPr>
          <w:rFonts w:ascii="Arial Nova Light" w:hAnsi="Arial Nova Light"/>
        </w:rPr>
      </w:pPr>
      <w:r>
        <w:rPr>
          <w:rFonts w:ascii="Arial Nova Light" w:hAnsi="Arial Nova Light"/>
        </w:rPr>
        <w:t>Quality first t</w:t>
      </w:r>
      <w:r w:rsidRPr="00DF12C4">
        <w:rPr>
          <w:rFonts w:ascii="Arial Nova Light" w:hAnsi="Arial Nova Light"/>
        </w:rPr>
        <w:t xml:space="preserve">eaching for all children is at the heart of what we deliver at Mount Carmel. </w:t>
      </w:r>
      <w:r>
        <w:rPr>
          <w:rFonts w:ascii="Arial Nova Light" w:hAnsi="Arial Nova Light"/>
        </w:rPr>
        <w:t>This means that a range of teaching and learning styles are used and that appropriate learning objectives are set for all children with a curriculum matched to their needs. All classes are supported by teaching assistants and pupils are frequently offered additional small group work.</w:t>
      </w:r>
    </w:p>
    <w:p w14:paraId="5D21BA39" w14:textId="77777777" w:rsidR="00EB2373" w:rsidRPr="00DF12C4" w:rsidRDefault="00EB2373" w:rsidP="00EB2373">
      <w:pPr>
        <w:rPr>
          <w:rFonts w:ascii="Arial Nova Light" w:hAnsi="Arial Nova Light"/>
        </w:rPr>
      </w:pPr>
      <w:r w:rsidRPr="00DF12C4">
        <w:rPr>
          <w:rFonts w:ascii="Arial Nova Light" w:hAnsi="Arial Nova Light"/>
        </w:rPr>
        <w:t xml:space="preserve">However, for some children there will be occasions when further additional support may be needed to help them to achieve their learning. At different times in their school life a child may have a Special Educational Need/ Disability (SEND) which means they need to access support over and above what is provided for all children. </w:t>
      </w:r>
    </w:p>
    <w:p w14:paraId="71F21257" w14:textId="663BD5A1" w:rsidR="00EB2373" w:rsidRPr="00DF12C4" w:rsidRDefault="00EB2373" w:rsidP="00EB2373">
      <w:pPr>
        <w:rPr>
          <w:rFonts w:ascii="Arial Nova Light" w:hAnsi="Arial Nova Light"/>
        </w:rPr>
      </w:pPr>
      <w:r>
        <w:rPr>
          <w:rFonts w:ascii="Arial Nova Light" w:hAnsi="Arial Nova Light"/>
        </w:rPr>
        <w:t>There are four</w:t>
      </w:r>
      <w:r w:rsidRPr="00DF12C4">
        <w:rPr>
          <w:rFonts w:ascii="Arial Nova Light" w:hAnsi="Arial Nova Light"/>
        </w:rPr>
        <w:t xml:space="preserve"> main areas of need, as set out in the 201</w:t>
      </w:r>
      <w:r w:rsidR="00CC2B16">
        <w:rPr>
          <w:rFonts w:ascii="Arial Nova Light" w:hAnsi="Arial Nova Light"/>
        </w:rPr>
        <w:t>5</w:t>
      </w:r>
      <w:r>
        <w:rPr>
          <w:rFonts w:ascii="Arial Nova Light" w:hAnsi="Arial Nova Light"/>
        </w:rPr>
        <w:t xml:space="preserve"> SEND Code of Practice. These</w:t>
      </w:r>
      <w:r w:rsidRPr="00DF12C4">
        <w:rPr>
          <w:rFonts w:ascii="Arial Nova Light" w:hAnsi="Arial Nova Light"/>
        </w:rPr>
        <w:t xml:space="preserve"> are:</w:t>
      </w:r>
    </w:p>
    <w:p w14:paraId="6EB69A8C"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Communication &amp; Interaction</w:t>
      </w:r>
    </w:p>
    <w:p w14:paraId="6E53F24E"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Cognition &amp; Learning</w:t>
      </w:r>
    </w:p>
    <w:p w14:paraId="25838782"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Social, Emotional and Mental Health</w:t>
      </w:r>
    </w:p>
    <w:p w14:paraId="41F252BB" w14:textId="77777777" w:rsidR="00EB2373" w:rsidRDefault="00EB2373" w:rsidP="00EB2373">
      <w:pPr>
        <w:pStyle w:val="ListParagraph"/>
        <w:numPr>
          <w:ilvl w:val="0"/>
          <w:numId w:val="1"/>
        </w:numPr>
        <w:rPr>
          <w:rFonts w:ascii="Arial Nova Light" w:hAnsi="Arial Nova Light"/>
        </w:rPr>
      </w:pPr>
      <w:r w:rsidRPr="00DF12C4">
        <w:rPr>
          <w:rFonts w:ascii="Arial Nova Light" w:hAnsi="Arial Nova Light"/>
        </w:rPr>
        <w:t>Sensory &amp; Physical Needs</w:t>
      </w:r>
    </w:p>
    <w:p w14:paraId="085C94DF" w14:textId="77777777" w:rsidR="00EB2373" w:rsidRDefault="00EB2373" w:rsidP="00EB2373">
      <w:pPr>
        <w:rPr>
          <w:rFonts w:ascii="Arial" w:hAnsi="Arial" w:cs="Arial"/>
        </w:rPr>
      </w:pPr>
      <w:r w:rsidRPr="00DF6293">
        <w:rPr>
          <w:rFonts w:ascii="Arial" w:hAnsi="Arial" w:cs="Arial"/>
        </w:rPr>
        <w:t>Linked policies- SEND Policy - Accessibility Policy - Medical Policy</w:t>
      </w:r>
      <w:r w:rsidR="00AF7FC9">
        <w:rPr>
          <w:rFonts w:ascii="Arial" w:hAnsi="Arial" w:cs="Arial"/>
        </w:rPr>
        <w:t xml:space="preserve"> – Mental Health Policy</w:t>
      </w:r>
    </w:p>
    <w:p w14:paraId="62C7E6AF" w14:textId="77777777" w:rsidR="00EB2373" w:rsidRPr="00DF6293" w:rsidRDefault="00EB2373" w:rsidP="00EB2373">
      <w:pPr>
        <w:rPr>
          <w:rFonts w:ascii="Arial" w:hAnsi="Arial" w:cs="Arial"/>
        </w:rPr>
      </w:pPr>
      <w:r>
        <w:rPr>
          <w:rFonts w:ascii="Arial" w:hAnsi="Arial" w:cs="Arial"/>
        </w:rPr>
        <w:t>Our aim is to ensure all children are supported in order that they may work confidently towards reaching their full potential. We promote high aspirations, independence and equality, celebration of every success and the development of the skills necessary for adult life.</w:t>
      </w:r>
    </w:p>
    <w:p w14:paraId="29E99FD7" w14:textId="77777777" w:rsidR="00382A8C" w:rsidRDefault="00382A8C" w:rsidP="00EB2373">
      <w:pPr>
        <w:rPr>
          <w:rFonts w:ascii="Arial Nova Light" w:hAnsi="Arial Nova Light"/>
          <w:b/>
          <w:u w:val="single"/>
        </w:rPr>
      </w:pPr>
    </w:p>
    <w:p w14:paraId="02A5D3E6" w14:textId="77777777" w:rsidR="00EB2373" w:rsidRPr="00DF12C4" w:rsidRDefault="00EB2373" w:rsidP="00EB2373">
      <w:pPr>
        <w:rPr>
          <w:rFonts w:ascii="Arial Nova Light" w:hAnsi="Arial Nova Light"/>
          <w:b/>
          <w:u w:val="single"/>
        </w:rPr>
      </w:pPr>
      <w:r w:rsidRPr="00DF12C4">
        <w:rPr>
          <w:rFonts w:ascii="Arial Nova Light" w:hAnsi="Arial Nova Light"/>
          <w:b/>
          <w:u w:val="single"/>
        </w:rPr>
        <w:lastRenderedPageBreak/>
        <w:t>Steps to identifying children with SEND</w:t>
      </w:r>
    </w:p>
    <w:p w14:paraId="2EBEDB66" w14:textId="6B9AAB0F" w:rsidR="00EB2373" w:rsidRPr="00DF12C4" w:rsidRDefault="00EB2373" w:rsidP="00EB2373">
      <w:pPr>
        <w:rPr>
          <w:rFonts w:ascii="Arial Nova Light" w:hAnsi="Arial Nova Light"/>
        </w:rPr>
      </w:pPr>
      <w:r>
        <w:rPr>
          <w:rFonts w:ascii="Arial Nova Light" w:hAnsi="Arial Nova Light"/>
        </w:rPr>
        <w:t xml:space="preserve">Step 1- </w:t>
      </w:r>
      <w:r w:rsidR="00CC2B16">
        <w:rPr>
          <w:rFonts w:ascii="Arial Nova Light" w:hAnsi="Arial Nova Light"/>
        </w:rPr>
        <w:t xml:space="preserve">High quality </w:t>
      </w:r>
      <w:r w:rsidRPr="00DF12C4">
        <w:rPr>
          <w:rFonts w:ascii="Arial Nova Light" w:hAnsi="Arial Nova Light"/>
        </w:rPr>
        <w:t>teaching for all children.  Regular assessments take place. Whole school data is tracked.</w:t>
      </w:r>
    </w:p>
    <w:p w14:paraId="6AF39E6A" w14:textId="77777777" w:rsidR="00EB2373" w:rsidRPr="00DF12C4" w:rsidRDefault="00EB2373" w:rsidP="00EB2373">
      <w:pPr>
        <w:rPr>
          <w:rFonts w:ascii="Arial Nova Light" w:hAnsi="Arial Nova Light"/>
        </w:rPr>
      </w:pPr>
      <w:r w:rsidRPr="00DF12C4">
        <w:rPr>
          <w:rFonts w:ascii="Arial Nova Light" w:hAnsi="Arial Nova Light"/>
        </w:rPr>
        <w:t>Step 2- Pupil Progress meetings take place termly. SENDCo attends with each class teacher.  Children who are falling behind are identified and discussed.  Targets are set on a tracking sheet. Parents/carers are notified of concerns.</w:t>
      </w:r>
      <w:r>
        <w:rPr>
          <w:rFonts w:ascii="Arial Nova Light" w:hAnsi="Arial Nova Light"/>
        </w:rPr>
        <w:t xml:space="preserve"> Small group or individual support will be offered.</w:t>
      </w:r>
    </w:p>
    <w:p w14:paraId="1F11287E" w14:textId="77777777" w:rsidR="00EB2373" w:rsidRPr="00DF12C4" w:rsidRDefault="00EB2373" w:rsidP="00EB2373">
      <w:pPr>
        <w:rPr>
          <w:rFonts w:ascii="Arial Nova Light" w:hAnsi="Arial Nova Light"/>
        </w:rPr>
      </w:pPr>
      <w:r w:rsidRPr="00DF12C4">
        <w:rPr>
          <w:rFonts w:ascii="Arial Nova Light" w:hAnsi="Arial Nova Light"/>
        </w:rPr>
        <w:t>Step 3- If the pupil continues to fail to make progress despite high quality provision and targeted support, the child will be placed on the SEND register. Targets are adapted further and additional support continues to be allocated. Parents/carers are informed.</w:t>
      </w:r>
    </w:p>
    <w:p w14:paraId="704B3779" w14:textId="77777777" w:rsidR="00EB2373" w:rsidRPr="00DF12C4" w:rsidRDefault="00EB2373" w:rsidP="00EB2373">
      <w:pPr>
        <w:rPr>
          <w:rFonts w:ascii="Arial Nova Light" w:hAnsi="Arial Nova Light"/>
        </w:rPr>
      </w:pPr>
      <w:r w:rsidRPr="00DF12C4">
        <w:rPr>
          <w:rFonts w:ascii="Arial Nova Light" w:hAnsi="Arial Nova Light"/>
        </w:rPr>
        <w:t>Step 4- If the child continues to struggle to achieve targets, spec</w:t>
      </w:r>
      <w:r>
        <w:rPr>
          <w:rFonts w:ascii="Arial Nova Light" w:hAnsi="Arial Nova Light"/>
        </w:rPr>
        <w:t>ialist outside agencies are approached</w:t>
      </w:r>
      <w:r w:rsidRPr="00DF12C4">
        <w:rPr>
          <w:rFonts w:ascii="Arial Nova Light" w:hAnsi="Arial Nova Light"/>
        </w:rPr>
        <w:t xml:space="preserve"> to carry out assessment, depending on area of need. This could be EP or SALT. A feedback meeting with parents/carers is held and further targets/ approaches are planned.</w:t>
      </w:r>
    </w:p>
    <w:p w14:paraId="109C04A9" w14:textId="77777777" w:rsidR="00EB2373" w:rsidRPr="00DF12C4" w:rsidRDefault="00EB2373" w:rsidP="00EB2373">
      <w:pPr>
        <w:rPr>
          <w:rFonts w:ascii="Arial Nova Light" w:hAnsi="Arial Nova Light"/>
        </w:rPr>
      </w:pPr>
      <w:r w:rsidRPr="00DF12C4">
        <w:rPr>
          <w:rFonts w:ascii="Arial Nova Light" w:hAnsi="Arial Nova Light"/>
        </w:rPr>
        <w:t>Step 5- If the child’s needs are complex and long term an application for an EHCP can be made, with parental p</w:t>
      </w:r>
      <w:r w:rsidR="00AF7FC9">
        <w:rPr>
          <w:rFonts w:ascii="Arial Nova Light" w:hAnsi="Arial Nova Light"/>
        </w:rPr>
        <w:t>ermission. A meeting with parents and relevant agencies is held prior to the application being made.</w:t>
      </w:r>
    </w:p>
    <w:p w14:paraId="4C6B89DB" w14:textId="77777777" w:rsidR="00EB2373" w:rsidRPr="00DF12C4" w:rsidRDefault="00EB2373" w:rsidP="00EB2373">
      <w:pPr>
        <w:rPr>
          <w:rFonts w:ascii="Arial Nova Light" w:hAnsi="Arial Nova Light"/>
          <w:b/>
          <w:u w:val="single"/>
        </w:rPr>
      </w:pPr>
      <w:r w:rsidRPr="00DF12C4">
        <w:rPr>
          <w:rFonts w:ascii="Arial Nova Light" w:hAnsi="Arial Nova Light"/>
          <w:b/>
          <w:u w:val="single"/>
        </w:rPr>
        <w:t>How we support children with SEND.</w:t>
      </w:r>
    </w:p>
    <w:p w14:paraId="549474D1" w14:textId="77777777" w:rsidR="00EB2373" w:rsidRPr="00DF12C4" w:rsidRDefault="00EB2373" w:rsidP="00EB2373">
      <w:pPr>
        <w:rPr>
          <w:rFonts w:ascii="Arial Nova Light" w:hAnsi="Arial Nova Light"/>
        </w:rPr>
      </w:pPr>
      <w:r w:rsidRPr="00DF12C4">
        <w:rPr>
          <w:rFonts w:ascii="Arial Nova Light" w:hAnsi="Arial Nova Light"/>
        </w:rPr>
        <w:t>We understand that children learn and develop i</w:t>
      </w:r>
      <w:r>
        <w:rPr>
          <w:rFonts w:ascii="Arial Nova Light" w:hAnsi="Arial Nova Light"/>
        </w:rPr>
        <w:t>n different ways. Teachers and teaching a</w:t>
      </w:r>
      <w:r w:rsidRPr="00DF12C4">
        <w:rPr>
          <w:rFonts w:ascii="Arial Nova Light" w:hAnsi="Arial Nova Light"/>
        </w:rPr>
        <w:t>ssistants recognise this and use different teaching styles, resources and plan different levels of work in the classroom to cater for the various ways children learn. There is an important emphasis on high quality teaching for all children and how this can help all children to make progress. However, many children at some time in their school life, will need extra help. Therefore, we offer the following support for children with SEND.</w:t>
      </w:r>
    </w:p>
    <w:p w14:paraId="5E526318" w14:textId="77777777" w:rsidR="00EB2373" w:rsidRPr="00DF12C4" w:rsidRDefault="00EB2373" w:rsidP="00EB2373">
      <w:pPr>
        <w:rPr>
          <w:rFonts w:ascii="Arial Nova Light" w:hAnsi="Arial Nova Light"/>
        </w:rPr>
      </w:pPr>
      <w:r w:rsidRPr="00DF12C4">
        <w:rPr>
          <w:rFonts w:ascii="Arial Nova Light" w:hAnsi="Arial Nova Light"/>
        </w:rPr>
        <w:t xml:space="preserve">Each child’s teacher will be finding ways to support them such as: </w:t>
      </w:r>
    </w:p>
    <w:p w14:paraId="19B08283"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Changing the way activities are planned and delivered.</w:t>
      </w:r>
    </w:p>
    <w:p w14:paraId="238B998F"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 xml:space="preserve">Matching activities to </w:t>
      </w:r>
      <w:r w:rsidR="00AF7FC9">
        <w:rPr>
          <w:rFonts w:ascii="Arial Nova Light" w:hAnsi="Arial Nova Light"/>
        </w:rPr>
        <w:t>the ability/ need of each child.</w:t>
      </w:r>
    </w:p>
    <w:p w14:paraId="3D8EBEBE"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Adapting learning materials such as equipment and activities to suit each child’s needs</w:t>
      </w:r>
    </w:p>
    <w:p w14:paraId="283856EB"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Other small group support to promote skills identified in the child’s tracking sheet</w:t>
      </w:r>
    </w:p>
    <w:p w14:paraId="146B2B53" w14:textId="77777777" w:rsidR="00EB2373" w:rsidRDefault="00EB2373" w:rsidP="00EB2373">
      <w:pPr>
        <w:pStyle w:val="ListParagraph"/>
        <w:numPr>
          <w:ilvl w:val="0"/>
          <w:numId w:val="1"/>
        </w:numPr>
        <w:rPr>
          <w:rFonts w:ascii="Arial Nova Light" w:hAnsi="Arial Nova Light"/>
        </w:rPr>
      </w:pPr>
      <w:r w:rsidRPr="00DF12C4">
        <w:rPr>
          <w:rFonts w:ascii="Arial Nova Light" w:hAnsi="Arial Nova Light"/>
        </w:rPr>
        <w:t>Using additional adults within the classroom to support vulnerable learners</w:t>
      </w:r>
    </w:p>
    <w:p w14:paraId="6E69BA3C" w14:textId="59AC45B2" w:rsidR="00EB2373" w:rsidRDefault="00EB2373" w:rsidP="00EB2373">
      <w:pPr>
        <w:pStyle w:val="ListParagraph"/>
        <w:numPr>
          <w:ilvl w:val="0"/>
          <w:numId w:val="1"/>
        </w:numPr>
        <w:rPr>
          <w:rFonts w:ascii="Arial Nova Light" w:hAnsi="Arial Nova Light"/>
        </w:rPr>
      </w:pPr>
      <w:r>
        <w:rPr>
          <w:rFonts w:ascii="Arial Nova Light" w:hAnsi="Arial Nova Light"/>
        </w:rPr>
        <w:t>Offering support at playtimes and lunchtimes</w:t>
      </w:r>
    </w:p>
    <w:p w14:paraId="40FAAB0F" w14:textId="6985D732" w:rsidR="00782EA1" w:rsidRPr="00DF12C4" w:rsidRDefault="00782EA1" w:rsidP="00EB2373">
      <w:pPr>
        <w:pStyle w:val="ListParagraph"/>
        <w:numPr>
          <w:ilvl w:val="0"/>
          <w:numId w:val="1"/>
        </w:numPr>
        <w:rPr>
          <w:rFonts w:ascii="Arial Nova Light" w:hAnsi="Arial Nova Light"/>
        </w:rPr>
      </w:pPr>
      <w:r>
        <w:rPr>
          <w:rFonts w:ascii="Arial Nova Light" w:hAnsi="Arial Nova Light"/>
        </w:rPr>
        <w:t>Exploring metacognitive approaches</w:t>
      </w:r>
    </w:p>
    <w:p w14:paraId="691A7AA4" w14:textId="77777777" w:rsidR="00EB2373" w:rsidRPr="00DF12C4" w:rsidRDefault="00EB2373" w:rsidP="00EB2373">
      <w:pPr>
        <w:rPr>
          <w:rFonts w:ascii="Arial Nova Light" w:hAnsi="Arial Nova Light"/>
        </w:rPr>
      </w:pPr>
      <w:r w:rsidRPr="00DF12C4">
        <w:rPr>
          <w:rFonts w:ascii="Arial Nova Light" w:hAnsi="Arial Nova Light"/>
        </w:rPr>
        <w:t>With the permission of parents, we may seek additional advice from outside specialists such as speech and language therapists, occupational therapists, health professionals, specialist teachers or educational psychologists who would:</w:t>
      </w:r>
    </w:p>
    <w:p w14:paraId="37DFE6AE"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Carry out further assessment of the child’s needs</w:t>
      </w:r>
    </w:p>
    <w:p w14:paraId="23A179C7"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Provide advice to school on how best to support the child</w:t>
      </w:r>
    </w:p>
    <w:p w14:paraId="04C99599"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Suggest resources that would help the child make progress</w:t>
      </w:r>
    </w:p>
    <w:p w14:paraId="447CBAF1" w14:textId="77777777" w:rsidR="00EB2373" w:rsidRPr="00DF12C4" w:rsidRDefault="00EB2373" w:rsidP="00EB2373">
      <w:pPr>
        <w:rPr>
          <w:rFonts w:ascii="Arial Nova Light" w:hAnsi="Arial Nova Light"/>
        </w:rPr>
      </w:pPr>
      <w:r w:rsidRPr="00DF12C4">
        <w:rPr>
          <w:rFonts w:ascii="Arial Nova Light" w:hAnsi="Arial Nova Light"/>
        </w:rPr>
        <w:t>Our teachers and teaching assistants work in partnership with parents/carers and the SENDCo to find ways to support each child wi</w:t>
      </w:r>
      <w:r w:rsidR="00AF7FC9">
        <w:rPr>
          <w:rFonts w:ascii="Arial Nova Light" w:hAnsi="Arial Nova Light"/>
        </w:rPr>
        <w:t>th their needs, including offering parents ideas about</w:t>
      </w:r>
      <w:r w:rsidRPr="00DF12C4">
        <w:rPr>
          <w:rFonts w:ascii="Arial Nova Light" w:hAnsi="Arial Nova Light"/>
        </w:rPr>
        <w:t xml:space="preserve"> how to help their child at home.</w:t>
      </w:r>
    </w:p>
    <w:p w14:paraId="001C7769" w14:textId="77777777" w:rsidR="00EB2373" w:rsidRPr="00DF12C4" w:rsidRDefault="00EB2373" w:rsidP="00EB2373">
      <w:pPr>
        <w:rPr>
          <w:rFonts w:ascii="Arial Nova Light" w:hAnsi="Arial Nova Light"/>
        </w:rPr>
      </w:pPr>
      <w:r w:rsidRPr="00DF12C4">
        <w:rPr>
          <w:rFonts w:ascii="Arial Nova Light" w:hAnsi="Arial Nova Light"/>
        </w:rPr>
        <w:lastRenderedPageBreak/>
        <w:t xml:space="preserve">Our school staff set targets for children with SEND which are shared with parents/carers on a termly basis. We will always accommodate parents/carers if they want to discuss their child’s needs. </w:t>
      </w:r>
    </w:p>
    <w:p w14:paraId="5F1DB209" w14:textId="77777777" w:rsidR="00EB2373" w:rsidRPr="00DF12C4" w:rsidRDefault="00EB2373" w:rsidP="00EB2373">
      <w:pPr>
        <w:rPr>
          <w:rFonts w:ascii="Arial Nova Light" w:hAnsi="Arial Nova Light"/>
        </w:rPr>
      </w:pPr>
      <w:r w:rsidRPr="00DF12C4">
        <w:rPr>
          <w:rFonts w:ascii="Arial Nova Light" w:hAnsi="Arial Nova Light"/>
        </w:rPr>
        <w:t xml:space="preserve">It is important that children know their targets and understand the reason why they are working on a target. </w:t>
      </w:r>
      <w:r>
        <w:rPr>
          <w:rFonts w:ascii="Arial Nova Light" w:hAnsi="Arial Nova Light"/>
        </w:rPr>
        <w:t xml:space="preserve">At the start of a new tracking sheet the TA spends time with the child talking through their new targets. </w:t>
      </w:r>
      <w:r w:rsidRPr="00DF12C4">
        <w:rPr>
          <w:rFonts w:ascii="Arial Nova Light" w:hAnsi="Arial Nova Light"/>
        </w:rPr>
        <w:t>A traffic light system is used at the e</w:t>
      </w:r>
      <w:r>
        <w:rPr>
          <w:rFonts w:ascii="Arial Nova Light" w:hAnsi="Arial Nova Light"/>
        </w:rPr>
        <w:t>nd of every</w:t>
      </w:r>
      <w:r w:rsidRPr="00DF12C4">
        <w:rPr>
          <w:rFonts w:ascii="Arial Nova Light" w:hAnsi="Arial Nova Light"/>
        </w:rPr>
        <w:t xml:space="preserve"> session so that the child can reflect on their learning and understand their achievements. This also helps the child to take greater ownership of their learning. Where a child has struggled, reassurance is given and the child understands there is more work to do.</w:t>
      </w:r>
    </w:p>
    <w:p w14:paraId="1143FAA3" w14:textId="77777777" w:rsidR="00EB2373" w:rsidRPr="00DF12C4" w:rsidRDefault="00EB2373" w:rsidP="00EB2373">
      <w:pPr>
        <w:rPr>
          <w:rFonts w:ascii="Arial Nova Light" w:hAnsi="Arial Nova Light"/>
        </w:rPr>
      </w:pPr>
      <w:r w:rsidRPr="00DF12C4">
        <w:rPr>
          <w:rFonts w:ascii="Arial Nova Light" w:hAnsi="Arial Nova Light"/>
        </w:rPr>
        <w:t>If your child has Special Educational Needs/ Disability the SENDCo will:</w:t>
      </w:r>
    </w:p>
    <w:p w14:paraId="77F2E846"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Ensure the right support is put in place for each child</w:t>
      </w:r>
    </w:p>
    <w:p w14:paraId="3CC5B3F3"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Advise teachers and TAs on how to help each child</w:t>
      </w:r>
    </w:p>
    <w:p w14:paraId="0795481F"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Ensure parents have access to their child’s targets</w:t>
      </w:r>
    </w:p>
    <w:p w14:paraId="04FC94BF"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Arrange training for staff so they understand each child’s needs</w:t>
      </w:r>
    </w:p>
    <w:p w14:paraId="68E321CD"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Work closely with parents and listen to any ideas or concerns they might have</w:t>
      </w:r>
    </w:p>
    <w:p w14:paraId="6C949B13"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Work with other professionals who may be able to help individual children.</w:t>
      </w:r>
    </w:p>
    <w:p w14:paraId="1C0E0D6F" w14:textId="77777777" w:rsidR="00EB2373" w:rsidRPr="00DF12C4" w:rsidRDefault="00EB2373" w:rsidP="00EB2373">
      <w:pPr>
        <w:rPr>
          <w:rFonts w:ascii="Arial Nova Light" w:hAnsi="Arial Nova Light"/>
          <w:b/>
          <w:u w:val="single"/>
        </w:rPr>
      </w:pPr>
      <w:r w:rsidRPr="00DF12C4">
        <w:rPr>
          <w:rFonts w:ascii="Arial Nova Light" w:hAnsi="Arial Nova Light"/>
          <w:b/>
          <w:u w:val="single"/>
        </w:rPr>
        <w:t>Tracking sheets</w:t>
      </w:r>
    </w:p>
    <w:p w14:paraId="62261398" w14:textId="4E9D80F0" w:rsidR="00EB2373" w:rsidRPr="00DF12C4" w:rsidRDefault="00EB2373" w:rsidP="00EB2373">
      <w:pPr>
        <w:rPr>
          <w:rFonts w:ascii="Arial Nova Light" w:hAnsi="Arial Nova Light"/>
        </w:rPr>
      </w:pPr>
      <w:r w:rsidRPr="00DF12C4">
        <w:rPr>
          <w:rFonts w:ascii="Arial Nova Light" w:hAnsi="Arial Nova Light"/>
        </w:rPr>
        <w:t>All teachers are aware that children learn in different ways and high quality teaching and classroom adaptations provide the majority of SEND support. A termly tracking sheet is completed for each child which sets out a small number of simple targe</w:t>
      </w:r>
      <w:r w:rsidR="00AF7FC9">
        <w:rPr>
          <w:rFonts w:ascii="Arial Nova Light" w:hAnsi="Arial Nova Light"/>
        </w:rPr>
        <w:t>ts that the child will focus on.</w:t>
      </w:r>
      <w:r w:rsidR="00782EA1">
        <w:rPr>
          <w:rFonts w:ascii="Arial Nova Light" w:hAnsi="Arial Nova Light"/>
        </w:rPr>
        <w:t xml:space="preserve"> </w:t>
      </w:r>
      <w:r w:rsidRPr="00DF12C4">
        <w:rPr>
          <w:rFonts w:ascii="Arial Nova Light" w:hAnsi="Arial Nova Light"/>
        </w:rPr>
        <w:t xml:space="preserve">This does not cover the totality of the approaches being used, but it is a tool to track whether </w:t>
      </w:r>
      <w:r>
        <w:rPr>
          <w:rFonts w:ascii="Arial Nova Light" w:hAnsi="Arial Nova Light"/>
        </w:rPr>
        <w:t xml:space="preserve">specific </w:t>
      </w:r>
      <w:r w:rsidRPr="00DF12C4">
        <w:rPr>
          <w:rFonts w:ascii="Arial Nova Light" w:hAnsi="Arial Nova Light"/>
        </w:rPr>
        <w:t>interventions are successful and the child is making progress.</w:t>
      </w:r>
    </w:p>
    <w:p w14:paraId="69CA97DE" w14:textId="77777777" w:rsidR="00EB2373" w:rsidRPr="00F41602" w:rsidRDefault="00EB2373" w:rsidP="00EB2373">
      <w:pPr>
        <w:rPr>
          <w:rFonts w:ascii="Arial" w:hAnsi="Arial" w:cs="Arial"/>
          <w:b/>
          <w:bCs/>
          <w:u w:val="single"/>
        </w:rPr>
      </w:pPr>
      <w:r w:rsidRPr="00F41602">
        <w:rPr>
          <w:rFonts w:ascii="Arial" w:hAnsi="Arial" w:cs="Arial"/>
          <w:b/>
          <w:bCs/>
          <w:u w:val="single"/>
        </w:rPr>
        <w:t>Evaluating the effectiveness of provision for children with SEND.</w:t>
      </w:r>
    </w:p>
    <w:p w14:paraId="1C30FDD6" w14:textId="77777777" w:rsidR="00EB2373" w:rsidRPr="00FC61B7" w:rsidRDefault="00EB2373" w:rsidP="00EB2373">
      <w:pPr>
        <w:rPr>
          <w:rFonts w:ascii="Arial" w:hAnsi="Arial" w:cs="Arial"/>
          <w:bCs/>
        </w:rPr>
      </w:pPr>
      <w:r>
        <w:rPr>
          <w:rFonts w:ascii="Arial" w:hAnsi="Arial" w:cs="Arial"/>
          <w:bCs/>
        </w:rPr>
        <w:t>An ‘Assess – Plan - Do – Review’ approach is taken for all children with SEND.</w:t>
      </w:r>
    </w:p>
    <w:p w14:paraId="1E86BA95" w14:textId="77777777" w:rsidR="00EB2373" w:rsidRDefault="00EB2373" w:rsidP="00EB2373">
      <w:pPr>
        <w:rPr>
          <w:rFonts w:ascii="Arial" w:hAnsi="Arial" w:cs="Arial"/>
          <w:bCs/>
        </w:rPr>
      </w:pPr>
      <w:r w:rsidRPr="00FC61B7">
        <w:rPr>
          <w:rFonts w:ascii="Arial" w:hAnsi="Arial" w:cs="Arial"/>
          <w:bCs/>
        </w:rPr>
        <w:t xml:space="preserve">Meetings are held every term during between </w:t>
      </w:r>
      <w:r>
        <w:rPr>
          <w:rFonts w:ascii="Arial" w:hAnsi="Arial" w:cs="Arial"/>
          <w:bCs/>
        </w:rPr>
        <w:t xml:space="preserve">SLT </w:t>
      </w:r>
      <w:r w:rsidRPr="00FC61B7">
        <w:rPr>
          <w:rFonts w:ascii="Arial" w:hAnsi="Arial" w:cs="Arial"/>
          <w:bCs/>
        </w:rPr>
        <w:t xml:space="preserve">and </w:t>
      </w:r>
      <w:r>
        <w:rPr>
          <w:rFonts w:ascii="Arial" w:hAnsi="Arial" w:cs="Arial"/>
          <w:bCs/>
        </w:rPr>
        <w:t xml:space="preserve">the </w:t>
      </w:r>
      <w:r w:rsidRPr="00FC61B7">
        <w:rPr>
          <w:rFonts w:ascii="Arial" w:hAnsi="Arial" w:cs="Arial"/>
          <w:bCs/>
        </w:rPr>
        <w:t>class teacher at Pupil Progress in order to review this process for each individual pupil.</w:t>
      </w:r>
      <w:r>
        <w:rPr>
          <w:rFonts w:ascii="Arial" w:hAnsi="Arial" w:cs="Arial"/>
          <w:bCs/>
        </w:rPr>
        <w:t xml:space="preserve"> Discussion takes place around next steps for the child.</w:t>
      </w:r>
    </w:p>
    <w:p w14:paraId="31B0B6AE" w14:textId="77777777" w:rsidR="00EB2373" w:rsidRPr="00FC61B7" w:rsidRDefault="00EB2373" w:rsidP="00EB2373">
      <w:pPr>
        <w:rPr>
          <w:rFonts w:ascii="Arial" w:hAnsi="Arial" w:cs="Arial"/>
          <w:bCs/>
        </w:rPr>
      </w:pPr>
      <w:r w:rsidRPr="00FC61B7">
        <w:rPr>
          <w:rFonts w:ascii="Arial" w:hAnsi="Arial" w:cs="Arial"/>
          <w:bCs/>
        </w:rPr>
        <w:t>Staff deployment is carefully considered following these meetings and changes to teaching assistant timetables takes place to reflect the needs of the children in each class.</w:t>
      </w:r>
    </w:p>
    <w:p w14:paraId="635CEECD" w14:textId="77777777" w:rsidR="00EB2373" w:rsidRDefault="00EB2373" w:rsidP="00EB2373">
      <w:pPr>
        <w:rPr>
          <w:rFonts w:ascii="Arial" w:hAnsi="Arial" w:cs="Arial"/>
          <w:bCs/>
        </w:rPr>
      </w:pPr>
      <w:r w:rsidRPr="00FC61B7">
        <w:rPr>
          <w:rFonts w:ascii="Arial" w:hAnsi="Arial" w:cs="Arial"/>
          <w:bCs/>
        </w:rPr>
        <w:t>These meetings feed into Aim Higher Meetings. Aim Higher meetings are an opportunity for the class teacher a</w:t>
      </w:r>
      <w:r>
        <w:rPr>
          <w:rFonts w:ascii="Arial" w:hAnsi="Arial" w:cs="Arial"/>
          <w:bCs/>
        </w:rPr>
        <w:t>nd child to discuss progress,</w:t>
      </w:r>
      <w:r w:rsidRPr="00FC61B7">
        <w:rPr>
          <w:rFonts w:ascii="Arial" w:hAnsi="Arial" w:cs="Arial"/>
          <w:bCs/>
        </w:rPr>
        <w:t xml:space="preserve"> set targets</w:t>
      </w:r>
      <w:r>
        <w:rPr>
          <w:rFonts w:ascii="Arial" w:hAnsi="Arial" w:cs="Arial"/>
          <w:bCs/>
        </w:rPr>
        <w:t xml:space="preserve"> and helps the child understand their learning goals</w:t>
      </w:r>
      <w:r w:rsidRPr="00FC61B7">
        <w:rPr>
          <w:rFonts w:ascii="Arial" w:hAnsi="Arial" w:cs="Arial"/>
          <w:bCs/>
        </w:rPr>
        <w:t>.</w:t>
      </w:r>
    </w:p>
    <w:p w14:paraId="7F421426" w14:textId="0B6866FC" w:rsidR="00EB2373" w:rsidRDefault="00EB2373" w:rsidP="00EB2373">
      <w:pPr>
        <w:rPr>
          <w:rFonts w:ascii="Arial" w:hAnsi="Arial" w:cs="Arial"/>
          <w:bCs/>
        </w:rPr>
      </w:pPr>
      <w:r>
        <w:rPr>
          <w:rFonts w:ascii="Arial" w:hAnsi="Arial" w:cs="Arial"/>
          <w:bCs/>
        </w:rPr>
        <w:t>The SENDCo is responsible for reporting regularly to the head and the governor with responsibility for SEND on the ongoing effectiveness of provision made for children with SEND.</w:t>
      </w:r>
    </w:p>
    <w:p w14:paraId="71A11425" w14:textId="2B28E2ED" w:rsidR="00782EA1" w:rsidRPr="00FC61B7" w:rsidRDefault="00782EA1" w:rsidP="00EB2373">
      <w:pPr>
        <w:rPr>
          <w:rFonts w:ascii="Arial" w:hAnsi="Arial" w:cs="Arial"/>
          <w:bCs/>
        </w:rPr>
      </w:pPr>
      <w:r>
        <w:rPr>
          <w:rFonts w:ascii="Arial" w:hAnsi="Arial" w:cs="Arial"/>
          <w:bCs/>
        </w:rPr>
        <w:t>The SENCo holds a drop-in morning/ afternoon for parents every half term. This is an opportunity for parents to discuss any issues they want to raise. This session is available for any parent, not just parents who have a child on the SEND register.</w:t>
      </w:r>
    </w:p>
    <w:p w14:paraId="250BE24E" w14:textId="77777777" w:rsidR="00EB2373" w:rsidRPr="00F41602" w:rsidRDefault="00EB2373" w:rsidP="00EB2373">
      <w:pPr>
        <w:rPr>
          <w:rFonts w:ascii="Arial" w:hAnsi="Arial" w:cs="Arial"/>
          <w:b/>
          <w:bCs/>
          <w:u w:val="single"/>
        </w:rPr>
      </w:pPr>
      <w:r w:rsidRPr="00F41602">
        <w:rPr>
          <w:rFonts w:ascii="Arial" w:hAnsi="Arial" w:cs="Arial"/>
          <w:b/>
          <w:bCs/>
          <w:u w:val="single"/>
        </w:rPr>
        <w:t>Looked After Children (LAC) AND Special Educational Needs and Disabilities (SEND)</w:t>
      </w:r>
    </w:p>
    <w:p w14:paraId="53F57E69" w14:textId="77777777" w:rsidR="00EB2373" w:rsidRPr="00FC61B7" w:rsidRDefault="00EB2373" w:rsidP="00EB2373">
      <w:pPr>
        <w:rPr>
          <w:rFonts w:ascii="Arial" w:hAnsi="Arial" w:cs="Arial"/>
          <w:bCs/>
        </w:rPr>
      </w:pPr>
      <w:r w:rsidRPr="00FC61B7">
        <w:rPr>
          <w:rFonts w:ascii="Arial" w:hAnsi="Arial" w:cs="Arial"/>
          <w:bCs/>
        </w:rPr>
        <w:t xml:space="preserve">LAC children who are identified with SEND will follow this procedure and social care will be kept fully updated at PEP reviews. The </w:t>
      </w:r>
      <w:r>
        <w:rPr>
          <w:rFonts w:ascii="Arial" w:hAnsi="Arial" w:cs="Arial"/>
          <w:bCs/>
        </w:rPr>
        <w:t>Designated Person for LAC</w:t>
      </w:r>
      <w:r w:rsidRPr="00FC61B7">
        <w:rPr>
          <w:rFonts w:ascii="Arial" w:hAnsi="Arial" w:cs="Arial"/>
          <w:bCs/>
        </w:rPr>
        <w:t xml:space="preserve"> is</w:t>
      </w:r>
      <w:r w:rsidR="00AF7FC9">
        <w:rPr>
          <w:rFonts w:ascii="Arial" w:hAnsi="Arial" w:cs="Arial"/>
          <w:bCs/>
        </w:rPr>
        <w:t xml:space="preserve"> Miss Elizabeth Green</w:t>
      </w:r>
      <w:r w:rsidRPr="00FC61B7">
        <w:rPr>
          <w:rFonts w:ascii="Arial" w:hAnsi="Arial" w:cs="Arial"/>
          <w:bCs/>
        </w:rPr>
        <w:t>.</w:t>
      </w:r>
    </w:p>
    <w:p w14:paraId="0BFF6534" w14:textId="77777777" w:rsidR="00EB2373" w:rsidRPr="00F41602" w:rsidRDefault="00EB2373" w:rsidP="00EB2373">
      <w:pPr>
        <w:rPr>
          <w:rFonts w:ascii="Arial" w:hAnsi="Arial" w:cs="Arial"/>
          <w:b/>
          <w:bCs/>
          <w:u w:val="single"/>
        </w:rPr>
      </w:pPr>
      <w:r w:rsidRPr="00F41602">
        <w:rPr>
          <w:rFonts w:ascii="Arial" w:hAnsi="Arial" w:cs="Arial"/>
          <w:b/>
          <w:bCs/>
          <w:u w:val="single"/>
        </w:rPr>
        <w:t>Education, Health and Care Plans (EHCPs)</w:t>
      </w:r>
    </w:p>
    <w:p w14:paraId="5FDA344F" w14:textId="77777777" w:rsidR="00EB2373" w:rsidRPr="00FC61B7" w:rsidRDefault="00EB2373" w:rsidP="00EB2373">
      <w:pPr>
        <w:rPr>
          <w:rFonts w:ascii="Arial" w:hAnsi="Arial" w:cs="Arial"/>
        </w:rPr>
      </w:pPr>
      <w:r w:rsidRPr="00FC61B7">
        <w:rPr>
          <w:rFonts w:ascii="Arial" w:hAnsi="Arial" w:cs="Arial"/>
        </w:rPr>
        <w:lastRenderedPageBreak/>
        <w:t>If a child’s needs are complex and long term we may ask the Local Authority to carry an assessment for an Education, Health and Care Plan.</w:t>
      </w:r>
    </w:p>
    <w:p w14:paraId="5115B249" w14:textId="77777777" w:rsidR="00EB2373" w:rsidRPr="00FC61B7" w:rsidRDefault="00EB2373" w:rsidP="00EB2373">
      <w:pPr>
        <w:rPr>
          <w:rFonts w:ascii="Arial" w:hAnsi="Arial" w:cs="Arial"/>
        </w:rPr>
      </w:pPr>
      <w:r w:rsidRPr="00FC61B7">
        <w:rPr>
          <w:rFonts w:ascii="Arial" w:hAnsi="Arial" w:cs="Arial"/>
        </w:rPr>
        <w:t xml:space="preserve">This is a detailed assessment of the child’s needs. Parents/ carers, the school and a range of professionals will be asked to provide written reports. </w:t>
      </w:r>
    </w:p>
    <w:p w14:paraId="48657076" w14:textId="77777777" w:rsidR="00EB2373" w:rsidRPr="00FC61B7" w:rsidRDefault="00EB2373" w:rsidP="00EB2373">
      <w:pPr>
        <w:rPr>
          <w:rFonts w:ascii="Arial" w:hAnsi="Arial" w:cs="Arial"/>
        </w:rPr>
      </w:pPr>
      <w:r w:rsidRPr="00FC61B7">
        <w:rPr>
          <w:rFonts w:ascii="Arial" w:hAnsi="Arial" w:cs="Arial"/>
        </w:rPr>
        <w:t xml:space="preserve">At the end of the assessment phase the Local Authority will consider these reports to help to decide whether or not to issue an Education, Health and Care Plan for the child. If they do, this is a recognition from the Local Authority that additional resources are needed to help your child, although the school continues to fund a significant proportion of this. </w:t>
      </w:r>
    </w:p>
    <w:p w14:paraId="769845D1" w14:textId="77777777" w:rsidR="00EB2373" w:rsidRPr="00FC61B7" w:rsidRDefault="00EB2373" w:rsidP="00EB2373">
      <w:pPr>
        <w:rPr>
          <w:rFonts w:ascii="Arial" w:hAnsi="Arial" w:cs="Arial"/>
        </w:rPr>
      </w:pPr>
      <w:r w:rsidRPr="00FC61B7">
        <w:rPr>
          <w:rFonts w:ascii="Arial" w:hAnsi="Arial" w:cs="Arial"/>
        </w:rPr>
        <w:t xml:space="preserve">Parents/ carers also have the right to ask the Local Authority to carry out this assessment. </w:t>
      </w:r>
    </w:p>
    <w:p w14:paraId="4ABB52CB" w14:textId="77777777" w:rsidR="00EB2373" w:rsidRPr="00FC61B7" w:rsidRDefault="00EB2373" w:rsidP="00EB2373">
      <w:pPr>
        <w:rPr>
          <w:rFonts w:ascii="Arial" w:hAnsi="Arial" w:cs="Arial"/>
        </w:rPr>
      </w:pPr>
      <w:r w:rsidRPr="00FC61B7">
        <w:rPr>
          <w:rFonts w:ascii="Arial" w:hAnsi="Arial" w:cs="Arial"/>
        </w:rPr>
        <w:t xml:space="preserve">EHCPs are only appropriate for a small number of children. </w:t>
      </w:r>
    </w:p>
    <w:p w14:paraId="0F6416EE" w14:textId="77777777" w:rsidR="00EB2373" w:rsidRPr="00FC61B7" w:rsidRDefault="00EB2373" w:rsidP="00EB2373">
      <w:pPr>
        <w:rPr>
          <w:rFonts w:ascii="Arial" w:hAnsi="Arial" w:cs="Arial"/>
        </w:rPr>
      </w:pPr>
      <w:r w:rsidRPr="00FC61B7">
        <w:rPr>
          <w:rFonts w:ascii="Arial" w:hAnsi="Arial" w:cs="Arial"/>
        </w:rPr>
        <w:t>The Information Advice Service can offer further advice to support you with this matter.</w:t>
      </w:r>
    </w:p>
    <w:p w14:paraId="0DD0727E" w14:textId="77777777" w:rsidR="00EB2373" w:rsidRPr="00DF12C4" w:rsidRDefault="004D706C" w:rsidP="00EB2373">
      <w:pPr>
        <w:rPr>
          <w:rFonts w:ascii="Arial Nova Light" w:hAnsi="Arial Nova Light"/>
        </w:rPr>
      </w:pPr>
      <w:hyperlink r:id="rId10" w:history="1">
        <w:r w:rsidR="00EB2373" w:rsidRPr="00DF12C4">
          <w:rPr>
            <w:rStyle w:val="Hyperlink"/>
            <w:rFonts w:ascii="Arial Nova Light" w:hAnsi="Arial Nova Light"/>
          </w:rPr>
          <w:t>Parents@manchester.gov.uk</w:t>
        </w:r>
      </w:hyperlink>
      <w:r w:rsidR="00EB2373" w:rsidRPr="00DF12C4">
        <w:rPr>
          <w:rFonts w:ascii="Arial Nova Light" w:hAnsi="Arial Nova Light"/>
        </w:rPr>
        <w:t xml:space="preserve"> </w:t>
      </w:r>
    </w:p>
    <w:p w14:paraId="10C510EF" w14:textId="77777777" w:rsidR="00EB2373" w:rsidRPr="00DF12C4" w:rsidRDefault="00EB2373" w:rsidP="00EB2373">
      <w:pPr>
        <w:rPr>
          <w:rFonts w:ascii="Arial Nova Light" w:hAnsi="Arial Nova Light"/>
        </w:rPr>
      </w:pPr>
      <w:r w:rsidRPr="00DF12C4">
        <w:rPr>
          <w:rStyle w:val="Strong"/>
          <w:rFonts w:ascii="Arial Nova Light" w:hAnsi="Arial Nova Light" w:cs="Helvetica"/>
          <w:color w:val="222222"/>
          <w:sz w:val="23"/>
          <w:szCs w:val="23"/>
          <w:shd w:val="clear" w:color="auto" w:fill="EFEFEF"/>
        </w:rPr>
        <w:t>Parent Confidential Helpline:</w:t>
      </w:r>
      <w:r w:rsidRPr="00DF12C4">
        <w:rPr>
          <w:rFonts w:ascii="Arial Nova Light" w:hAnsi="Arial Nova Light" w:cs="Helvetica"/>
          <w:color w:val="222222"/>
          <w:sz w:val="23"/>
          <w:szCs w:val="23"/>
          <w:shd w:val="clear" w:color="auto" w:fill="EFEFEF"/>
        </w:rPr>
        <w:t> 0161 209 8356 (Monday to Friday 8.30am-4pm)</w:t>
      </w:r>
    </w:p>
    <w:p w14:paraId="73276D66" w14:textId="77777777" w:rsidR="00EB2373" w:rsidRPr="00DF12C4" w:rsidRDefault="00EB2373" w:rsidP="00EB2373">
      <w:pPr>
        <w:rPr>
          <w:rFonts w:ascii="Arial Nova Light" w:hAnsi="Arial Nova Light"/>
          <w:b/>
          <w:u w:val="single"/>
        </w:rPr>
      </w:pPr>
      <w:r>
        <w:rPr>
          <w:rFonts w:ascii="Arial Nova Light" w:hAnsi="Arial Nova Light"/>
          <w:b/>
          <w:u w:val="single"/>
        </w:rPr>
        <w:t>Continuous professional development.</w:t>
      </w:r>
    </w:p>
    <w:p w14:paraId="4A9CD452" w14:textId="77777777" w:rsidR="00EB2373" w:rsidRPr="00DF12C4" w:rsidRDefault="00EB2373" w:rsidP="00EB2373">
      <w:pPr>
        <w:rPr>
          <w:rFonts w:ascii="Arial Nova Light" w:hAnsi="Arial Nova Light"/>
        </w:rPr>
      </w:pPr>
      <w:r w:rsidRPr="00DF12C4">
        <w:rPr>
          <w:rFonts w:ascii="Arial Nova Light" w:hAnsi="Arial Nova Light"/>
        </w:rPr>
        <w:t>The SENDCo is responsible for ensuring that all teaching staff receive appropriate training and support. In addition, different members of staff have received specific training related to SEND</w:t>
      </w:r>
      <w:r>
        <w:rPr>
          <w:rFonts w:ascii="Arial Nova Light" w:hAnsi="Arial Nova Light"/>
        </w:rPr>
        <w:t>, depending on the children they are supporting</w:t>
      </w:r>
      <w:r w:rsidRPr="00DF12C4">
        <w:rPr>
          <w:rFonts w:ascii="Arial Nova Light" w:hAnsi="Arial Nova Light"/>
        </w:rPr>
        <w:t>.</w:t>
      </w:r>
    </w:p>
    <w:p w14:paraId="7D8A27C6" w14:textId="77777777" w:rsidR="00EB2373" w:rsidRPr="00DF12C4" w:rsidRDefault="00EB2373" w:rsidP="00EB2373">
      <w:pPr>
        <w:rPr>
          <w:rFonts w:ascii="Arial Nova Light" w:hAnsi="Arial Nova Light"/>
        </w:rPr>
      </w:pPr>
      <w:r w:rsidRPr="00DF12C4">
        <w:rPr>
          <w:rFonts w:ascii="Arial Nova Light" w:hAnsi="Arial Nova Light"/>
        </w:rPr>
        <w:t>These include:</w:t>
      </w:r>
    </w:p>
    <w:p w14:paraId="3824DCE7" w14:textId="77777777" w:rsidR="00EB2373" w:rsidRDefault="00EB2373" w:rsidP="00EB2373">
      <w:pPr>
        <w:pStyle w:val="ListParagraph"/>
        <w:numPr>
          <w:ilvl w:val="0"/>
          <w:numId w:val="1"/>
        </w:numPr>
        <w:rPr>
          <w:rFonts w:ascii="Arial Nova Light" w:hAnsi="Arial Nova Light"/>
        </w:rPr>
      </w:pPr>
      <w:r w:rsidRPr="00DF12C4">
        <w:rPr>
          <w:rFonts w:ascii="Arial Nova Light" w:hAnsi="Arial Nova Light"/>
        </w:rPr>
        <w:t>Supporting children with speech and language difficulties</w:t>
      </w:r>
    </w:p>
    <w:p w14:paraId="793B5B10" w14:textId="77777777" w:rsidR="00EB2373" w:rsidRPr="00DF12C4" w:rsidRDefault="00EB2373" w:rsidP="00EB2373">
      <w:pPr>
        <w:pStyle w:val="ListParagraph"/>
        <w:numPr>
          <w:ilvl w:val="0"/>
          <w:numId w:val="1"/>
        </w:numPr>
        <w:rPr>
          <w:rFonts w:ascii="Arial Nova Light" w:hAnsi="Arial Nova Light"/>
        </w:rPr>
      </w:pPr>
      <w:r>
        <w:rPr>
          <w:rFonts w:ascii="Arial Nova Light" w:hAnsi="Arial Nova Light"/>
        </w:rPr>
        <w:t>Implementation of specific SALT programmes, such as Colourful Semantics</w:t>
      </w:r>
    </w:p>
    <w:p w14:paraId="75216A26" w14:textId="77777777" w:rsidR="00EB2373" w:rsidRPr="00DF12C4" w:rsidRDefault="00EB2373" w:rsidP="00EB2373">
      <w:pPr>
        <w:pStyle w:val="ListParagraph"/>
        <w:numPr>
          <w:ilvl w:val="0"/>
          <w:numId w:val="1"/>
        </w:numPr>
        <w:rPr>
          <w:rFonts w:ascii="Arial Nova Light" w:hAnsi="Arial Nova Light"/>
        </w:rPr>
      </w:pPr>
      <w:r>
        <w:rPr>
          <w:rFonts w:ascii="Arial Nova Light" w:hAnsi="Arial Nova Light"/>
        </w:rPr>
        <w:t xml:space="preserve">Implementation of approaches for </w:t>
      </w:r>
      <w:r w:rsidRPr="00DF12C4">
        <w:rPr>
          <w:rFonts w:ascii="Arial Nova Light" w:hAnsi="Arial Nova Light"/>
        </w:rPr>
        <w:t>children on the autistic spectrum</w:t>
      </w:r>
    </w:p>
    <w:p w14:paraId="1DF21F08"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Supporting children with emotional</w:t>
      </w:r>
      <w:r>
        <w:rPr>
          <w:rFonts w:ascii="Arial Nova Light" w:hAnsi="Arial Nova Light"/>
        </w:rPr>
        <w:t>, behavioural and mental health</w:t>
      </w:r>
      <w:r w:rsidRPr="00DF12C4">
        <w:rPr>
          <w:rFonts w:ascii="Arial Nova Light" w:hAnsi="Arial Nova Light"/>
        </w:rPr>
        <w:t xml:space="preserve"> needs</w:t>
      </w:r>
    </w:p>
    <w:p w14:paraId="6C9D26AF" w14:textId="77777777" w:rsidR="00EB2373" w:rsidRDefault="00EB2373" w:rsidP="00EB2373">
      <w:pPr>
        <w:pStyle w:val="ListParagraph"/>
        <w:numPr>
          <w:ilvl w:val="0"/>
          <w:numId w:val="1"/>
        </w:numPr>
        <w:rPr>
          <w:rFonts w:ascii="Arial Nova Light" w:hAnsi="Arial Nova Light"/>
        </w:rPr>
      </w:pPr>
      <w:r>
        <w:rPr>
          <w:rFonts w:ascii="Arial Nova Light" w:hAnsi="Arial Nova Light"/>
        </w:rPr>
        <w:t>Delivering a range of</w:t>
      </w:r>
      <w:r w:rsidRPr="00DF12C4">
        <w:rPr>
          <w:rFonts w:ascii="Arial Nova Light" w:hAnsi="Arial Nova Light"/>
        </w:rPr>
        <w:t xml:space="preserve"> literacy and numeracy</w:t>
      </w:r>
      <w:r>
        <w:rPr>
          <w:rFonts w:ascii="Arial Nova Light" w:hAnsi="Arial Nova Light"/>
        </w:rPr>
        <w:t xml:space="preserve"> approaches</w:t>
      </w:r>
    </w:p>
    <w:p w14:paraId="63E1EAED" w14:textId="77777777" w:rsidR="00EB2373" w:rsidRDefault="00EB2373" w:rsidP="00EB2373">
      <w:pPr>
        <w:pStyle w:val="ListParagraph"/>
        <w:numPr>
          <w:ilvl w:val="0"/>
          <w:numId w:val="1"/>
        </w:numPr>
        <w:rPr>
          <w:rFonts w:ascii="Arial Nova Light" w:hAnsi="Arial Nova Light"/>
        </w:rPr>
      </w:pPr>
      <w:r>
        <w:rPr>
          <w:rFonts w:ascii="Arial Nova Light" w:hAnsi="Arial Nova Light"/>
        </w:rPr>
        <w:t>Precision teaching methods</w:t>
      </w:r>
    </w:p>
    <w:p w14:paraId="6CFE80E7" w14:textId="77777777" w:rsidR="00EB2373" w:rsidRDefault="00EB2373" w:rsidP="00EB2373">
      <w:pPr>
        <w:pStyle w:val="ListParagraph"/>
        <w:numPr>
          <w:ilvl w:val="0"/>
          <w:numId w:val="1"/>
        </w:numPr>
        <w:rPr>
          <w:rFonts w:ascii="Arial Nova Light" w:hAnsi="Arial Nova Light"/>
        </w:rPr>
      </w:pPr>
      <w:r>
        <w:rPr>
          <w:rFonts w:ascii="Arial Nova Light" w:hAnsi="Arial Nova Light"/>
        </w:rPr>
        <w:t>Moving and handling training</w:t>
      </w:r>
    </w:p>
    <w:p w14:paraId="7AA412F4" w14:textId="77777777" w:rsidR="00EB2373" w:rsidRDefault="00EB2373" w:rsidP="00EB2373">
      <w:pPr>
        <w:pStyle w:val="ListParagraph"/>
        <w:numPr>
          <w:ilvl w:val="0"/>
          <w:numId w:val="1"/>
        </w:numPr>
        <w:rPr>
          <w:rFonts w:ascii="Arial Nova Light" w:hAnsi="Arial Nova Light"/>
        </w:rPr>
      </w:pPr>
      <w:r>
        <w:rPr>
          <w:rFonts w:ascii="Arial Nova Light" w:hAnsi="Arial Nova Light"/>
        </w:rPr>
        <w:t>Peg feeding training</w:t>
      </w:r>
    </w:p>
    <w:p w14:paraId="0378105B" w14:textId="77777777" w:rsidR="00EB2373" w:rsidRDefault="00EB2373" w:rsidP="00EB2373">
      <w:pPr>
        <w:pStyle w:val="ListParagraph"/>
        <w:numPr>
          <w:ilvl w:val="0"/>
          <w:numId w:val="1"/>
        </w:numPr>
        <w:rPr>
          <w:rFonts w:ascii="Arial Nova Light" w:hAnsi="Arial Nova Light"/>
        </w:rPr>
      </w:pPr>
      <w:r>
        <w:rPr>
          <w:rFonts w:ascii="Arial Nova Light" w:hAnsi="Arial Nova Light"/>
        </w:rPr>
        <w:t>Supporting children with hearing loss or vision impairment</w:t>
      </w:r>
    </w:p>
    <w:p w14:paraId="30183453" w14:textId="77777777" w:rsidR="00AF7FC9" w:rsidRDefault="00AF7FC9" w:rsidP="00EB2373">
      <w:pPr>
        <w:pStyle w:val="ListParagraph"/>
        <w:numPr>
          <w:ilvl w:val="0"/>
          <w:numId w:val="1"/>
        </w:numPr>
        <w:rPr>
          <w:rFonts w:ascii="Arial Nova Light" w:hAnsi="Arial Nova Light"/>
        </w:rPr>
      </w:pPr>
      <w:r>
        <w:rPr>
          <w:rFonts w:ascii="Arial Nova Light" w:hAnsi="Arial Nova Light"/>
        </w:rPr>
        <w:t xml:space="preserve">Positive handling </w:t>
      </w:r>
    </w:p>
    <w:p w14:paraId="2B9C0FA6" w14:textId="77777777" w:rsidR="00EB2373" w:rsidRPr="00FF29C3" w:rsidRDefault="00EB2373" w:rsidP="00EB2373">
      <w:pPr>
        <w:rPr>
          <w:rFonts w:ascii="Arial Nova Light" w:hAnsi="Arial Nova Light"/>
        </w:rPr>
      </w:pPr>
      <w:r>
        <w:rPr>
          <w:rFonts w:ascii="Arial Nova Light" w:hAnsi="Arial Nova Light"/>
        </w:rPr>
        <w:t>Staff who support these children are encouraged to be reflective practitioners and adapt their practice as necessary over time.</w:t>
      </w:r>
    </w:p>
    <w:p w14:paraId="1D110F53" w14:textId="77777777" w:rsidR="00EB2373" w:rsidRPr="00DF12C4" w:rsidRDefault="00EB2373" w:rsidP="00EB2373">
      <w:pPr>
        <w:rPr>
          <w:rFonts w:ascii="Arial Nova Light" w:hAnsi="Arial Nova Light"/>
        </w:rPr>
      </w:pPr>
      <w:r>
        <w:rPr>
          <w:rFonts w:ascii="Arial Nova Light" w:hAnsi="Arial Nova Light"/>
        </w:rPr>
        <w:t>Chil</w:t>
      </w:r>
      <w:r w:rsidRPr="00DF12C4">
        <w:rPr>
          <w:rFonts w:ascii="Arial Nova Light" w:hAnsi="Arial Nova Light"/>
        </w:rPr>
        <w:t>dren with SEND will, when appropriate, access specialist support services, including:</w:t>
      </w:r>
    </w:p>
    <w:p w14:paraId="3285A996"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Speech and Language Therapy</w:t>
      </w:r>
    </w:p>
    <w:p w14:paraId="4CC7AF71"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Educational Psychology</w:t>
      </w:r>
    </w:p>
    <w:p w14:paraId="23A254A0"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CAMHS (Child and Adolescent Mental Health Services)</w:t>
      </w:r>
    </w:p>
    <w:p w14:paraId="2595380C" w14:textId="77777777" w:rsidR="00EB2373" w:rsidRPr="00DF12C4" w:rsidRDefault="00EB2373" w:rsidP="00EB2373">
      <w:pPr>
        <w:pStyle w:val="ListParagraph"/>
        <w:numPr>
          <w:ilvl w:val="0"/>
          <w:numId w:val="1"/>
        </w:numPr>
        <w:rPr>
          <w:rFonts w:ascii="Arial Nova Light" w:hAnsi="Arial Nova Light"/>
        </w:rPr>
      </w:pPr>
      <w:proofErr w:type="spellStart"/>
      <w:r w:rsidRPr="00DF12C4">
        <w:rPr>
          <w:rFonts w:ascii="Arial Nova Light" w:hAnsi="Arial Nova Light"/>
        </w:rPr>
        <w:t>MThrive</w:t>
      </w:r>
      <w:proofErr w:type="spellEnd"/>
    </w:p>
    <w:p w14:paraId="6893E77E" w14:textId="77777777" w:rsidR="00EB2373" w:rsidRPr="00DF12C4" w:rsidRDefault="00EB2373" w:rsidP="00EB2373">
      <w:pPr>
        <w:pStyle w:val="ListParagraph"/>
        <w:numPr>
          <w:ilvl w:val="0"/>
          <w:numId w:val="1"/>
        </w:numPr>
        <w:rPr>
          <w:rFonts w:ascii="Arial Nova Light" w:hAnsi="Arial Nova Light"/>
        </w:rPr>
      </w:pPr>
      <w:r>
        <w:rPr>
          <w:rFonts w:ascii="Arial Nova Light" w:hAnsi="Arial Nova Light"/>
        </w:rPr>
        <w:t>School H</w:t>
      </w:r>
      <w:r w:rsidRPr="00DF12C4">
        <w:rPr>
          <w:rFonts w:ascii="Arial Nova Light" w:hAnsi="Arial Nova Light"/>
        </w:rPr>
        <w:t>ealth</w:t>
      </w:r>
    </w:p>
    <w:p w14:paraId="0D24C363" w14:textId="77777777" w:rsidR="00EB2373" w:rsidRDefault="00EB2373" w:rsidP="00EB2373">
      <w:pPr>
        <w:pStyle w:val="ListParagraph"/>
        <w:numPr>
          <w:ilvl w:val="0"/>
          <w:numId w:val="1"/>
        </w:numPr>
        <w:rPr>
          <w:rFonts w:ascii="Arial Nova Light" w:hAnsi="Arial Nova Light"/>
        </w:rPr>
      </w:pPr>
      <w:proofErr w:type="spellStart"/>
      <w:r w:rsidRPr="00DF12C4">
        <w:rPr>
          <w:rFonts w:ascii="Arial Nova Light" w:hAnsi="Arial Nova Light"/>
        </w:rPr>
        <w:t>Bridgelea</w:t>
      </w:r>
      <w:proofErr w:type="spellEnd"/>
      <w:r w:rsidRPr="00DF12C4">
        <w:rPr>
          <w:rFonts w:ascii="Arial Nova Light" w:hAnsi="Arial Nova Light"/>
        </w:rPr>
        <w:t xml:space="preserve"> </w:t>
      </w:r>
      <w:proofErr w:type="spellStart"/>
      <w:r w:rsidRPr="00DF12C4">
        <w:rPr>
          <w:rFonts w:ascii="Arial Nova Light" w:hAnsi="Arial Nova Light"/>
        </w:rPr>
        <w:t>Pru</w:t>
      </w:r>
      <w:proofErr w:type="spellEnd"/>
      <w:r w:rsidRPr="00DF12C4">
        <w:rPr>
          <w:rFonts w:ascii="Arial Nova Light" w:hAnsi="Arial Nova Light"/>
        </w:rPr>
        <w:t xml:space="preserve"> outreach</w:t>
      </w:r>
    </w:p>
    <w:p w14:paraId="5668750B" w14:textId="77777777" w:rsidR="00AF7FC9" w:rsidRDefault="00AF7FC9" w:rsidP="00EB2373">
      <w:pPr>
        <w:pStyle w:val="ListParagraph"/>
        <w:numPr>
          <w:ilvl w:val="0"/>
          <w:numId w:val="1"/>
        </w:numPr>
        <w:rPr>
          <w:rFonts w:ascii="Arial Nova Light" w:hAnsi="Arial Nova Light"/>
        </w:rPr>
      </w:pPr>
      <w:r>
        <w:rPr>
          <w:rFonts w:ascii="Arial Nova Light" w:hAnsi="Arial Nova Light"/>
        </w:rPr>
        <w:t>Bowker Vale outreach</w:t>
      </w:r>
    </w:p>
    <w:p w14:paraId="005F1D2A" w14:textId="77777777" w:rsidR="00EB2373" w:rsidRPr="00DF12C4" w:rsidRDefault="00EB2373" w:rsidP="00EB2373">
      <w:pPr>
        <w:pStyle w:val="ListParagraph"/>
        <w:numPr>
          <w:ilvl w:val="0"/>
          <w:numId w:val="1"/>
        </w:numPr>
        <w:rPr>
          <w:rFonts w:ascii="Arial Nova Light" w:hAnsi="Arial Nova Light"/>
        </w:rPr>
      </w:pPr>
      <w:r>
        <w:rPr>
          <w:rFonts w:ascii="Arial Nova Light" w:hAnsi="Arial Nova Light"/>
        </w:rPr>
        <w:t>Specialist teachers from VI AND HI Service</w:t>
      </w:r>
    </w:p>
    <w:p w14:paraId="5BEE7287" w14:textId="77777777" w:rsidR="00EB2373" w:rsidRPr="00DF12C4" w:rsidRDefault="00EB2373" w:rsidP="00EB2373">
      <w:pPr>
        <w:pStyle w:val="ListParagraph"/>
        <w:numPr>
          <w:ilvl w:val="0"/>
          <w:numId w:val="1"/>
        </w:numPr>
        <w:rPr>
          <w:rFonts w:ascii="Arial Nova Light" w:hAnsi="Arial Nova Light"/>
        </w:rPr>
      </w:pPr>
      <w:proofErr w:type="spellStart"/>
      <w:r w:rsidRPr="00DF12C4">
        <w:rPr>
          <w:rFonts w:ascii="Arial Nova Light" w:hAnsi="Arial Nova Light"/>
        </w:rPr>
        <w:t>Lancasterian</w:t>
      </w:r>
      <w:proofErr w:type="spellEnd"/>
      <w:r w:rsidRPr="00DF12C4">
        <w:rPr>
          <w:rFonts w:ascii="Arial Nova Light" w:hAnsi="Arial Nova Light"/>
        </w:rPr>
        <w:t xml:space="preserve"> Outreach</w:t>
      </w:r>
    </w:p>
    <w:p w14:paraId="65AC8D91"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t>Drama Therapy</w:t>
      </w:r>
    </w:p>
    <w:p w14:paraId="27BFEAD0" w14:textId="77777777" w:rsidR="00EB2373" w:rsidRPr="00DF12C4" w:rsidRDefault="00EB2373" w:rsidP="00EB2373">
      <w:pPr>
        <w:pStyle w:val="ListParagraph"/>
        <w:numPr>
          <w:ilvl w:val="0"/>
          <w:numId w:val="1"/>
        </w:numPr>
        <w:rPr>
          <w:rFonts w:ascii="Arial Nova Light" w:hAnsi="Arial Nova Light"/>
        </w:rPr>
      </w:pPr>
      <w:r w:rsidRPr="00DF12C4">
        <w:rPr>
          <w:rFonts w:ascii="Arial Nova Light" w:hAnsi="Arial Nova Light"/>
        </w:rPr>
        <w:lastRenderedPageBreak/>
        <w:t>Caritas social worker</w:t>
      </w:r>
    </w:p>
    <w:p w14:paraId="08A00010" w14:textId="77777777" w:rsidR="00EB2373" w:rsidRDefault="00EB2373" w:rsidP="00EB2373">
      <w:pPr>
        <w:rPr>
          <w:rFonts w:ascii="Arial Nova Light" w:hAnsi="Arial Nova Light"/>
        </w:rPr>
      </w:pPr>
      <w:r w:rsidRPr="00C65249">
        <w:rPr>
          <w:rFonts w:ascii="Arial Nova Light" w:hAnsi="Arial Nova Light"/>
        </w:rPr>
        <w:t>These services work alongside school staff and inform them of programmes, strategies and resources that will further support the children with SEND.</w:t>
      </w:r>
      <w:r>
        <w:rPr>
          <w:rFonts w:ascii="Arial Nova Light" w:hAnsi="Arial Nova Light"/>
        </w:rPr>
        <w:t xml:space="preserve"> School staff then implement these approaches. Specialist services also attend reviews and can offer additional evidence and support when applications for statutory assessment are made.</w:t>
      </w:r>
    </w:p>
    <w:p w14:paraId="7D2F18C3" w14:textId="77777777" w:rsidR="00EB2373" w:rsidRPr="00DF12C4" w:rsidRDefault="00EB2373" w:rsidP="00EB2373">
      <w:pPr>
        <w:rPr>
          <w:rFonts w:ascii="Arial Nova Light" w:hAnsi="Arial Nova Light"/>
          <w:b/>
          <w:u w:val="single"/>
        </w:rPr>
      </w:pPr>
      <w:r>
        <w:rPr>
          <w:rFonts w:ascii="Arial Nova Light" w:hAnsi="Arial Nova Light"/>
          <w:b/>
          <w:u w:val="single"/>
        </w:rPr>
        <w:t>Wellb</w:t>
      </w:r>
      <w:r w:rsidRPr="00DF12C4">
        <w:rPr>
          <w:rFonts w:ascii="Arial Nova Light" w:hAnsi="Arial Nova Light"/>
          <w:b/>
          <w:u w:val="single"/>
        </w:rPr>
        <w:t>eing</w:t>
      </w:r>
    </w:p>
    <w:p w14:paraId="12D5DE77" w14:textId="77777777" w:rsidR="00EB2373" w:rsidRPr="00DF12C4" w:rsidRDefault="00EB2373" w:rsidP="00EB2373">
      <w:pPr>
        <w:rPr>
          <w:rFonts w:ascii="Arial Nova Light" w:hAnsi="Arial Nova Light"/>
        </w:rPr>
      </w:pPr>
      <w:r>
        <w:rPr>
          <w:rFonts w:ascii="Arial Nova Light" w:hAnsi="Arial Nova Light"/>
        </w:rPr>
        <w:t>Mount Carmel is keen to understand</w:t>
      </w:r>
      <w:r w:rsidRPr="00DF12C4">
        <w:rPr>
          <w:rFonts w:ascii="Arial Nova Light" w:hAnsi="Arial Nova Light"/>
        </w:rPr>
        <w:t xml:space="preserve"> the emotional well-being of all its pupils. The school offers a wide variety of pastoral support and SLT hold a Pastoral Meeting every half term to review all vu</w:t>
      </w:r>
      <w:r w:rsidR="00AF7FC9">
        <w:rPr>
          <w:rFonts w:ascii="Arial Nova Light" w:hAnsi="Arial Nova Light"/>
        </w:rPr>
        <w:t>lnerable children and any other children</w:t>
      </w:r>
      <w:r w:rsidRPr="00DF12C4">
        <w:rPr>
          <w:rFonts w:ascii="Arial Nova Light" w:hAnsi="Arial Nova Light"/>
        </w:rPr>
        <w:t xml:space="preserve"> who are causing concern. The Caritas social worker also attends this.</w:t>
      </w:r>
    </w:p>
    <w:p w14:paraId="31C424D1" w14:textId="77777777" w:rsidR="00EB2373" w:rsidRPr="00FC61B7" w:rsidRDefault="00EB2373" w:rsidP="00EB2373">
      <w:pPr>
        <w:rPr>
          <w:rFonts w:ascii="Arial Nova Light" w:hAnsi="Arial Nova Light"/>
        </w:rPr>
      </w:pPr>
      <w:r w:rsidRPr="00FC61B7">
        <w:rPr>
          <w:rFonts w:ascii="Arial Nova Light" w:hAnsi="Arial Nova Light"/>
        </w:rPr>
        <w:t xml:space="preserve">There is also a robust PSHCE curriculum embedded throughout the school designed to celebrate differences, encourage mutual respect and tackle issues such as bullying. The faith life of the school also strongly promotes equality, respect and forgiveness.  </w:t>
      </w:r>
    </w:p>
    <w:p w14:paraId="4CC5387F" w14:textId="77777777" w:rsidR="00EB2373" w:rsidRPr="00FC61B7" w:rsidRDefault="00EB2373" w:rsidP="00EB2373">
      <w:pPr>
        <w:rPr>
          <w:rFonts w:ascii="Arial Nova Light" w:hAnsi="Arial Nova Light"/>
        </w:rPr>
      </w:pPr>
      <w:r w:rsidRPr="00FC61B7">
        <w:rPr>
          <w:rFonts w:ascii="Arial Nova Light" w:hAnsi="Arial Nova Light"/>
        </w:rPr>
        <w:t>A drama therapist is employed to work through KS2 to promote mental health awareness and support children who struggle in this area.</w:t>
      </w:r>
    </w:p>
    <w:p w14:paraId="4515406B" w14:textId="77777777" w:rsidR="00EB2373" w:rsidRPr="00FC61B7" w:rsidRDefault="00EB2373" w:rsidP="00EB2373">
      <w:pPr>
        <w:rPr>
          <w:rFonts w:ascii="Arial Nova Light" w:hAnsi="Arial Nova Light"/>
        </w:rPr>
      </w:pPr>
      <w:r w:rsidRPr="00FC61B7">
        <w:rPr>
          <w:rFonts w:ascii="Arial Nova Light" w:hAnsi="Arial Nova Light"/>
        </w:rPr>
        <w:t xml:space="preserve">Extra care is taken to ensure children with SEND have access to these approaches. Where there are concerns for the well-being of a child with SEND, staff are proactive in raising it on CPOMS. Children with SEND are then prioritised for this support. Staff are also proactive in liaising with parents/ carers to explore what approaches might be best in supporting their child. </w:t>
      </w:r>
    </w:p>
    <w:p w14:paraId="5B55325E" w14:textId="77777777" w:rsidR="00EB2373" w:rsidRDefault="00EB2373" w:rsidP="00EB2373">
      <w:pPr>
        <w:rPr>
          <w:rFonts w:ascii="Arial Nova Light" w:hAnsi="Arial Nova Light"/>
        </w:rPr>
      </w:pPr>
      <w:r w:rsidRPr="00FC61B7">
        <w:rPr>
          <w:rFonts w:ascii="Arial Nova Light" w:hAnsi="Arial Nova Light"/>
        </w:rPr>
        <w:t>The SENDCo also makes referrals into CAMHS</w:t>
      </w:r>
      <w:r w:rsidR="00AF7FC9">
        <w:rPr>
          <w:rFonts w:ascii="Arial Nova Light" w:hAnsi="Arial Nova Light"/>
        </w:rPr>
        <w:t xml:space="preserve">/ </w:t>
      </w:r>
      <w:proofErr w:type="spellStart"/>
      <w:r w:rsidR="00AF7FC9">
        <w:rPr>
          <w:rFonts w:ascii="Arial Nova Light" w:hAnsi="Arial Nova Light"/>
        </w:rPr>
        <w:t>MThrive</w:t>
      </w:r>
      <w:proofErr w:type="spellEnd"/>
      <w:r>
        <w:rPr>
          <w:rFonts w:ascii="Arial Nova Light" w:hAnsi="Arial Nova Light"/>
        </w:rPr>
        <w:t>, in partnership with parents</w:t>
      </w:r>
      <w:r w:rsidRPr="00FC61B7">
        <w:rPr>
          <w:rFonts w:ascii="Arial Nova Light" w:hAnsi="Arial Nova Light"/>
        </w:rPr>
        <w:t xml:space="preserve">. </w:t>
      </w:r>
    </w:p>
    <w:p w14:paraId="6E7A36C2" w14:textId="77777777" w:rsidR="00EB2373" w:rsidRPr="009B1479" w:rsidRDefault="00EB2373" w:rsidP="00EB2373">
      <w:pPr>
        <w:rPr>
          <w:rFonts w:ascii="Arial Nova Light" w:hAnsi="Arial Nova Light"/>
          <w:b/>
          <w:u w:val="single"/>
        </w:rPr>
      </w:pPr>
      <w:r w:rsidRPr="009B1479">
        <w:rPr>
          <w:rFonts w:ascii="Arial Nova Light" w:hAnsi="Arial Nova Light"/>
          <w:b/>
          <w:u w:val="single"/>
        </w:rPr>
        <w:t>Extra-Curricular Activities</w:t>
      </w:r>
    </w:p>
    <w:p w14:paraId="61939EEB" w14:textId="77777777" w:rsidR="00EB2373" w:rsidRDefault="00EB2373" w:rsidP="00EB2373">
      <w:pPr>
        <w:rPr>
          <w:rFonts w:ascii="Arial Nova Light" w:hAnsi="Arial Nova Light"/>
        </w:rPr>
      </w:pPr>
      <w:r>
        <w:rPr>
          <w:rFonts w:ascii="Arial Nova Light" w:hAnsi="Arial Nova Light"/>
        </w:rPr>
        <w:t>Consideration is given to the allocation of places on extra-curricular activities. Children with SEND are prioritised for places, to ensure they can access at least one activity per year if they wish to do so.</w:t>
      </w:r>
    </w:p>
    <w:p w14:paraId="774493AE" w14:textId="77777777" w:rsidR="00EB2373" w:rsidRPr="00DF12C4" w:rsidRDefault="00EB2373" w:rsidP="00EB2373">
      <w:pPr>
        <w:rPr>
          <w:rFonts w:ascii="Arial Nova Light" w:hAnsi="Arial Nova Light"/>
        </w:rPr>
      </w:pPr>
      <w:r>
        <w:rPr>
          <w:rFonts w:ascii="Arial Nova Light" w:hAnsi="Arial Nova Light"/>
        </w:rPr>
        <w:t xml:space="preserve">A TA is provided to support children with SEND during these sessions where necessary. </w:t>
      </w:r>
    </w:p>
    <w:p w14:paraId="1CE27326" w14:textId="77777777" w:rsidR="00EB2373" w:rsidRPr="00DF12C4" w:rsidRDefault="00EB2373" w:rsidP="00EB2373">
      <w:pPr>
        <w:rPr>
          <w:rFonts w:ascii="Arial Nova Light" w:hAnsi="Arial Nova Light"/>
          <w:b/>
          <w:u w:val="single"/>
        </w:rPr>
      </w:pPr>
      <w:r w:rsidRPr="00DF12C4">
        <w:rPr>
          <w:rFonts w:ascii="Arial Nova Light" w:hAnsi="Arial Nova Light"/>
          <w:b/>
          <w:u w:val="single"/>
        </w:rPr>
        <w:t>Transitions</w:t>
      </w:r>
    </w:p>
    <w:p w14:paraId="366832E0" w14:textId="77777777" w:rsidR="00EB2373" w:rsidRDefault="00EB2373" w:rsidP="00EB2373">
      <w:pPr>
        <w:rPr>
          <w:rFonts w:ascii="Arial Nova Light" w:hAnsi="Arial Nova Light"/>
        </w:rPr>
      </w:pPr>
      <w:r w:rsidRPr="00DF12C4">
        <w:rPr>
          <w:rFonts w:ascii="Arial Nova Light" w:hAnsi="Arial Nova Light"/>
        </w:rPr>
        <w:t>Some children find transition difficult. We aim to support all children throu</w:t>
      </w:r>
      <w:r>
        <w:rPr>
          <w:rFonts w:ascii="Arial Nova Light" w:hAnsi="Arial Nova Light"/>
        </w:rPr>
        <w:t>gh their transition either from EYFS</w:t>
      </w:r>
      <w:r w:rsidRPr="00DF12C4">
        <w:rPr>
          <w:rFonts w:ascii="Arial Nova Light" w:hAnsi="Arial Nova Light"/>
        </w:rPr>
        <w:t xml:space="preserve"> into KS1, across buildings into KS2 and into secondary school. We ensure that children who find transition into a new class difficult are thoroughly supported through visits to the new class</w:t>
      </w:r>
      <w:r>
        <w:rPr>
          <w:rFonts w:ascii="Arial Nova Light" w:hAnsi="Arial Nova Light"/>
        </w:rPr>
        <w:t xml:space="preserve"> in the summer term</w:t>
      </w:r>
      <w:r w:rsidRPr="00DF12C4">
        <w:rPr>
          <w:rFonts w:ascii="Arial Nova Light" w:hAnsi="Arial Nova Light"/>
        </w:rPr>
        <w:t xml:space="preserve">, meeting new class teachers, </w:t>
      </w:r>
      <w:r w:rsidR="00AF7FC9">
        <w:rPr>
          <w:rFonts w:ascii="Arial Nova Light" w:hAnsi="Arial Nova Light"/>
        </w:rPr>
        <w:t xml:space="preserve">accessing a </w:t>
      </w:r>
      <w:r w:rsidRPr="00DF12C4">
        <w:rPr>
          <w:rFonts w:ascii="Arial Nova Light" w:hAnsi="Arial Nova Light"/>
        </w:rPr>
        <w:t>transition sheet to take home to refer to over the summer, meetings with class teacher/ SENDCO and parents/ carers wherever possible.</w:t>
      </w:r>
      <w:r>
        <w:rPr>
          <w:rFonts w:ascii="Arial Nova Light" w:hAnsi="Arial Nova Light"/>
        </w:rPr>
        <w:t xml:space="preserve"> Phone calls from the new class teacher to parents who are anxious about the move are organised.</w:t>
      </w:r>
    </w:p>
    <w:p w14:paraId="56748C72" w14:textId="77777777" w:rsidR="00EB2373" w:rsidRDefault="00EB2373" w:rsidP="00EB2373">
      <w:pPr>
        <w:rPr>
          <w:rFonts w:ascii="Arial Nova Light" w:hAnsi="Arial Nova Light"/>
        </w:rPr>
      </w:pPr>
      <w:r>
        <w:rPr>
          <w:rFonts w:ascii="Arial Nova Light" w:hAnsi="Arial Nova Light"/>
        </w:rPr>
        <w:t xml:space="preserve">Transition from primary school to high school is planned carefully for children with SEND. All key information is passed over to the high school during the summer term. Additional meetings for children with EHCPs are held, involving parents and the high school. Additional visits to the new setting are made </w:t>
      </w:r>
      <w:r w:rsidR="00AF7FC9">
        <w:rPr>
          <w:rFonts w:ascii="Arial Nova Light" w:hAnsi="Arial Nova Light"/>
        </w:rPr>
        <w:t xml:space="preserve">by the child, </w:t>
      </w:r>
      <w:r>
        <w:rPr>
          <w:rFonts w:ascii="Arial Nova Light" w:hAnsi="Arial Nova Light"/>
        </w:rPr>
        <w:t xml:space="preserve">accompanied by a TA. Particularly vulnerable children are offered a high school transition programme (designed by SALT) to offer additional support. </w:t>
      </w:r>
    </w:p>
    <w:p w14:paraId="503CDFC8" w14:textId="77777777" w:rsidR="00EB2373" w:rsidRDefault="00EB2373" w:rsidP="00EB2373">
      <w:pPr>
        <w:rPr>
          <w:rFonts w:ascii="Arial Nova Light" w:hAnsi="Arial Nova Light"/>
          <w:b/>
          <w:u w:val="single"/>
        </w:rPr>
      </w:pPr>
      <w:r>
        <w:rPr>
          <w:rFonts w:ascii="Arial Nova Light" w:hAnsi="Arial Nova Light"/>
          <w:b/>
          <w:u w:val="single"/>
        </w:rPr>
        <w:t>Concerns About School’s Provision.</w:t>
      </w:r>
    </w:p>
    <w:p w14:paraId="4A61EAD9" w14:textId="77777777" w:rsidR="00EB2373" w:rsidRPr="00DF12C4" w:rsidRDefault="00EB2373" w:rsidP="00EB2373">
      <w:pPr>
        <w:rPr>
          <w:rFonts w:ascii="Arial Nova Light" w:hAnsi="Arial Nova Light"/>
        </w:rPr>
      </w:pPr>
      <w:r w:rsidRPr="00DF12C4">
        <w:rPr>
          <w:rFonts w:ascii="Arial Nova Light" w:hAnsi="Arial Nova Light"/>
        </w:rPr>
        <w:lastRenderedPageBreak/>
        <w:t>Should you feel that you are unhappy with the support your child with SEND is receiving from school, make contact with the class teacher in the first instance to discuss your concerns.</w:t>
      </w:r>
      <w:r>
        <w:rPr>
          <w:rFonts w:ascii="Arial Nova Light" w:hAnsi="Arial Nova Light"/>
        </w:rPr>
        <w:t xml:space="preserve"> </w:t>
      </w:r>
    </w:p>
    <w:p w14:paraId="297B75F4" w14:textId="77777777" w:rsidR="00EB2373" w:rsidRPr="009B1479" w:rsidRDefault="00EB2373" w:rsidP="00EB2373">
      <w:pPr>
        <w:rPr>
          <w:rFonts w:ascii="Arial" w:hAnsi="Arial" w:cs="Arial"/>
          <w:sz w:val="24"/>
          <w:szCs w:val="24"/>
        </w:rPr>
      </w:pPr>
      <w:r w:rsidRPr="009B1479">
        <w:rPr>
          <w:rFonts w:ascii="Arial" w:hAnsi="Arial" w:cs="Arial"/>
          <w:sz w:val="24"/>
          <w:szCs w:val="24"/>
        </w:rPr>
        <w:t xml:space="preserve">If your concerns continue, contact the SENDCo  </w:t>
      </w:r>
      <w:hyperlink r:id="rId11" w:history="1">
        <w:r w:rsidRPr="009B1479">
          <w:rPr>
            <w:rStyle w:val="Hyperlink"/>
            <w:rFonts w:ascii="Arial" w:hAnsi="Arial" w:cs="Arial"/>
            <w:sz w:val="24"/>
            <w:szCs w:val="24"/>
          </w:rPr>
          <w:t>d.watson@mountcarmel.manchester.sch.uk</w:t>
        </w:r>
      </w:hyperlink>
    </w:p>
    <w:p w14:paraId="0068D36F" w14:textId="77777777" w:rsidR="00EB2373" w:rsidRPr="009B1479" w:rsidRDefault="00EB2373" w:rsidP="00EB2373">
      <w:pPr>
        <w:rPr>
          <w:rFonts w:ascii="Arial" w:hAnsi="Arial" w:cs="Arial"/>
          <w:sz w:val="24"/>
          <w:szCs w:val="24"/>
        </w:rPr>
      </w:pPr>
      <w:r w:rsidRPr="009B1479">
        <w:rPr>
          <w:rFonts w:ascii="Arial" w:hAnsi="Arial" w:cs="Arial"/>
          <w:sz w:val="24"/>
          <w:szCs w:val="24"/>
        </w:rPr>
        <w:t xml:space="preserve"> or headteacher </w:t>
      </w:r>
      <w:hyperlink r:id="rId12" w:history="1">
        <w:r w:rsidRPr="009B1479">
          <w:rPr>
            <w:rStyle w:val="Hyperlink"/>
            <w:rFonts w:ascii="Arial" w:hAnsi="Arial" w:cs="Arial"/>
            <w:sz w:val="24"/>
            <w:szCs w:val="24"/>
          </w:rPr>
          <w:t>head@mountcarmel.manchester.sch.uk</w:t>
        </w:r>
      </w:hyperlink>
      <w:r w:rsidRPr="009B1479">
        <w:rPr>
          <w:rFonts w:ascii="Arial" w:hAnsi="Arial" w:cs="Arial"/>
          <w:sz w:val="24"/>
          <w:szCs w:val="24"/>
        </w:rPr>
        <w:t xml:space="preserve"> </w:t>
      </w:r>
    </w:p>
    <w:p w14:paraId="5083E8DE" w14:textId="77777777" w:rsidR="00EB2373" w:rsidRDefault="00EB2373" w:rsidP="00EB2373">
      <w:pPr>
        <w:rPr>
          <w:rFonts w:ascii="Arial" w:hAnsi="Arial" w:cs="Arial"/>
          <w:sz w:val="24"/>
          <w:szCs w:val="24"/>
        </w:rPr>
      </w:pPr>
      <w:r w:rsidRPr="009B1479">
        <w:rPr>
          <w:rFonts w:ascii="Arial" w:hAnsi="Arial" w:cs="Arial"/>
          <w:sz w:val="24"/>
          <w:szCs w:val="24"/>
        </w:rPr>
        <w:t>In the unlikely event that your concern is not resolved, then please contact our SEND Link Governor, Mrs Nicola Malone or Chair of Governors.</w:t>
      </w:r>
    </w:p>
    <w:p w14:paraId="6F89788B" w14:textId="77777777" w:rsidR="00EB2373" w:rsidRDefault="00EB2373" w:rsidP="00EB2373">
      <w:pPr>
        <w:rPr>
          <w:rFonts w:ascii="Arial Nova Light" w:hAnsi="Arial Nova Light"/>
          <w:b/>
          <w:u w:val="single"/>
        </w:rPr>
      </w:pPr>
      <w:r w:rsidRPr="00DF12C4">
        <w:rPr>
          <w:rFonts w:ascii="Arial Nova Light" w:hAnsi="Arial Nova Light"/>
          <w:b/>
          <w:u w:val="single"/>
        </w:rPr>
        <w:t>Link to the Manchester Local Offer</w:t>
      </w:r>
    </w:p>
    <w:p w14:paraId="07E26A4E" w14:textId="77777777" w:rsidR="00EB2373" w:rsidRPr="00F41602" w:rsidRDefault="00EB2373" w:rsidP="00EB2373">
      <w:pPr>
        <w:rPr>
          <w:rFonts w:ascii="Arial Nova Light" w:hAnsi="Arial Nova Light"/>
        </w:rPr>
      </w:pPr>
      <w:r w:rsidRPr="00F41602">
        <w:rPr>
          <w:rFonts w:ascii="Arial Nova Light" w:hAnsi="Arial Nova Light"/>
        </w:rPr>
        <w:t>Each local authority must produce a local offer. Find below the link to Manchester’s local offer.</w:t>
      </w:r>
    </w:p>
    <w:p w14:paraId="1414E4EA" w14:textId="77777777" w:rsidR="00EB2373" w:rsidRPr="00DF12C4" w:rsidRDefault="004D706C" w:rsidP="00EB2373">
      <w:pPr>
        <w:rPr>
          <w:rFonts w:ascii="Arial Nova Light" w:hAnsi="Arial Nova Light"/>
        </w:rPr>
      </w:pPr>
      <w:hyperlink r:id="rId13" w:history="1">
        <w:r w:rsidR="00EB2373" w:rsidRPr="00DF12C4">
          <w:rPr>
            <w:rStyle w:val="Hyperlink"/>
            <w:rFonts w:ascii="Arial Nova Light" w:hAnsi="Arial Nova Light"/>
          </w:rPr>
          <w:t>https://hsm.manchester.gov.uk/kb5/manchester/directory/localoffer.page?localofferchannel=0</w:t>
        </w:r>
      </w:hyperlink>
      <w:r w:rsidR="00EB2373" w:rsidRPr="00DF12C4">
        <w:rPr>
          <w:rFonts w:ascii="Arial Nova Light" w:hAnsi="Arial Nova Light"/>
        </w:rPr>
        <w:t xml:space="preserve"> </w:t>
      </w:r>
    </w:p>
    <w:p w14:paraId="009EAFCA" w14:textId="77777777" w:rsidR="00EB2373" w:rsidRPr="00DF12C4" w:rsidRDefault="00EB2373" w:rsidP="00EB2373">
      <w:pPr>
        <w:rPr>
          <w:rFonts w:ascii="Arial Nova Light" w:hAnsi="Arial Nova Light"/>
          <w:b/>
          <w:u w:val="single"/>
        </w:rPr>
      </w:pPr>
      <w:r w:rsidRPr="00DF12C4">
        <w:rPr>
          <w:rFonts w:ascii="Arial Nova Light" w:hAnsi="Arial Nova Light"/>
          <w:b/>
          <w:u w:val="single"/>
        </w:rPr>
        <w:t>Who can I contact for further information?</w:t>
      </w:r>
    </w:p>
    <w:p w14:paraId="62CA967F" w14:textId="77777777" w:rsidR="00EB2373" w:rsidRPr="00DF12C4" w:rsidRDefault="00EB2373" w:rsidP="00EB2373">
      <w:pPr>
        <w:rPr>
          <w:rFonts w:ascii="Arial Nova Light" w:hAnsi="Arial Nova Light"/>
        </w:rPr>
      </w:pPr>
      <w:r w:rsidRPr="00DF12C4">
        <w:rPr>
          <w:rFonts w:ascii="Arial Nova Light" w:hAnsi="Arial Nova Light"/>
        </w:rPr>
        <w:t>If</w:t>
      </w:r>
      <w:r>
        <w:rPr>
          <w:rFonts w:ascii="Arial Nova Light" w:hAnsi="Arial Nova Light"/>
        </w:rPr>
        <w:t xml:space="preserve"> you have any further queries about Mount Carmel RC Primary School, please contact the school office on </w:t>
      </w:r>
    </w:p>
    <w:p w14:paraId="10FC763C" w14:textId="77777777" w:rsidR="00EB2373" w:rsidRPr="00DF12C4" w:rsidRDefault="00EB2373" w:rsidP="00EB2373">
      <w:pPr>
        <w:rPr>
          <w:rFonts w:ascii="Arial Nova Light" w:hAnsi="Arial Nova Light"/>
        </w:rPr>
      </w:pPr>
      <w:r w:rsidRPr="00DF12C4">
        <w:rPr>
          <w:rFonts w:ascii="Arial Nova Light" w:hAnsi="Arial Nova Light"/>
        </w:rPr>
        <w:t>Infant Department – 0161 205 7131</w:t>
      </w:r>
    </w:p>
    <w:p w14:paraId="4050908C" w14:textId="77777777" w:rsidR="00EB2373" w:rsidRDefault="00EB2373" w:rsidP="00EB2373">
      <w:pPr>
        <w:rPr>
          <w:rFonts w:ascii="Arial Nova Light" w:hAnsi="Arial Nova Light"/>
        </w:rPr>
      </w:pPr>
      <w:r w:rsidRPr="00DF12C4">
        <w:rPr>
          <w:rFonts w:ascii="Arial Nova Light" w:hAnsi="Arial Nova Light"/>
        </w:rPr>
        <w:t>Junior Department- 0161 740 4696</w:t>
      </w:r>
      <w:r>
        <w:rPr>
          <w:rFonts w:ascii="Arial Nova Light" w:hAnsi="Arial Nova Light"/>
        </w:rPr>
        <w:t xml:space="preserve"> </w:t>
      </w:r>
    </w:p>
    <w:p w14:paraId="6DC61FE7" w14:textId="77777777" w:rsidR="00EB2373" w:rsidRPr="00DF12C4" w:rsidRDefault="00EB2373" w:rsidP="00EB2373">
      <w:pPr>
        <w:rPr>
          <w:rFonts w:ascii="Arial Nova Light" w:hAnsi="Arial Nova Light"/>
        </w:rPr>
      </w:pPr>
      <w:r>
        <w:rPr>
          <w:rFonts w:ascii="Arial Nova Light" w:hAnsi="Arial Nova Light"/>
        </w:rPr>
        <w:t xml:space="preserve">and ask to speak to Mrs Deirdre Watson, SEND Coordinator. </w:t>
      </w:r>
    </w:p>
    <w:p w14:paraId="64C2C0F9" w14:textId="77777777" w:rsidR="0004115D" w:rsidRDefault="004D706C"/>
    <w:sectPr w:rsidR="0004115D" w:rsidSect="004D706C">
      <w:pgSz w:w="11906" w:h="16838"/>
      <w:pgMar w:top="1440" w:right="1440" w:bottom="1440" w:left="1440" w:header="708" w:footer="708" w:gutter="0"/>
      <w:pgBorders w:offsetFrom="page">
        <w:top w:val="single" w:sz="18" w:space="24" w:color="5B9BD5" w:themeColor="accent1"/>
        <w:left w:val="single" w:sz="18" w:space="24" w:color="5B9BD5" w:themeColor="accent1"/>
        <w:bottom w:val="single" w:sz="18" w:space="24" w:color="5B9BD5" w:themeColor="accent1"/>
        <w:right w:val="single" w:sz="18" w:space="24" w:color="5B9BD5" w:themeColor="accent1"/>
      </w:pgBorders>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Nova Light">
    <w:altName w:val="Arial"/>
    <w:charset w:val="00"/>
    <w:family w:val="swiss"/>
    <w:pitch w:val="variable"/>
    <w:sig w:usb0="00000001" w:usb1="00000002" w:usb2="00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537DC6"/>
    <w:multiLevelType w:val="hybridMultilevel"/>
    <w:tmpl w:val="51B26C62"/>
    <w:lvl w:ilvl="0" w:tplc="87949D92">
      <w:start w:val="161"/>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4718"/>
    <w:rsid w:val="00382A8C"/>
    <w:rsid w:val="004D706C"/>
    <w:rsid w:val="00575E53"/>
    <w:rsid w:val="005C1DEA"/>
    <w:rsid w:val="00782EA1"/>
    <w:rsid w:val="00794718"/>
    <w:rsid w:val="0089086F"/>
    <w:rsid w:val="009D348C"/>
    <w:rsid w:val="00AF7FC9"/>
    <w:rsid w:val="00CC2B16"/>
    <w:rsid w:val="00EB23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843AF7"/>
  <w15:chartTrackingRefBased/>
  <w15:docId w15:val="{8FAA045A-71E7-49DE-AE87-1055B02581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794718"/>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794718"/>
    <w:rPr>
      <w:rFonts w:eastAsiaTheme="minorEastAsia"/>
      <w:lang w:val="en-US"/>
    </w:rPr>
  </w:style>
  <w:style w:type="table" w:styleId="TableGrid">
    <w:name w:val="Table Grid"/>
    <w:basedOn w:val="TableNormal"/>
    <w:uiPriority w:val="39"/>
    <w:rsid w:val="007947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B2373"/>
    <w:pPr>
      <w:ind w:left="720"/>
      <w:contextualSpacing/>
    </w:pPr>
  </w:style>
  <w:style w:type="character" w:styleId="Hyperlink">
    <w:name w:val="Hyperlink"/>
    <w:basedOn w:val="DefaultParagraphFont"/>
    <w:uiPriority w:val="99"/>
    <w:unhideWhenUsed/>
    <w:rsid w:val="00EB2373"/>
    <w:rPr>
      <w:color w:val="0563C1" w:themeColor="hyperlink"/>
      <w:u w:val="single"/>
    </w:rPr>
  </w:style>
  <w:style w:type="character" w:styleId="Strong">
    <w:name w:val="Strong"/>
    <w:basedOn w:val="DefaultParagraphFont"/>
    <w:uiPriority w:val="22"/>
    <w:qFormat/>
    <w:rsid w:val="00EB237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hyperlink" Target="https://hsm.manchester.gov.uk/kb5/manchester/directory/localoffer.page?localofferchannel=0" TargetMode="Externa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hyperlink" Target="mailto:head@mountcarmel.manchester.sch.uk"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mailto:d.watson@mountcarmel.manchester.sch.uk" TargetMode="External"/><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hyperlink" Target="mailto:Parents@manchester.gov.uk" TargetMode="External"/><Relationship Id="rId4" Type="http://schemas.openxmlformats.org/officeDocument/2006/relationships/webSettings" Target="webSettings.xml"/><Relationship Id="rId9" Type="http://schemas.openxmlformats.org/officeDocument/2006/relationships/image" Target="media/image20.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Pages>
  <Words>2211</Words>
  <Characters>12609</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Policy</vt:lpstr>
    </vt:vector>
  </TitlesOfParts>
  <Company/>
  <LinksUpToDate>false</LinksUpToDate>
  <CharactersWithSpaces>14791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Policy</dc:title>
  <dc:subject>2021-22</dc:subject>
  <dc:creator>Jacqui Potts</dc:creator>
  <cp:keywords/>
  <dc:description/>
  <cp:lastModifiedBy>K Seaborn</cp:lastModifiedBy>
  <cp:revision>2</cp:revision>
  <dcterms:created xsi:type="dcterms:W3CDTF">2024-08-24T15:37:00Z</dcterms:created>
  <dcterms:modified xsi:type="dcterms:W3CDTF">2024-08-24T15:37:00Z</dcterms:modified>
</cp:coreProperties>
</file>