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F6" w:rsidRPr="009D0381" w:rsidRDefault="009D0381" w:rsidP="00AF4AD8">
      <w:pPr>
        <w:rPr>
          <w:rFonts w:ascii="Arial" w:hAnsi="Arial" w:cs="Arial"/>
        </w:rPr>
      </w:pPr>
      <w:r w:rsidRPr="009D0381">
        <w:rPr>
          <w:rFonts w:ascii="Arial" w:hAnsi="Arial" w:cs="Arial"/>
        </w:rPr>
        <w:t>05/02/2020</w:t>
      </w:r>
    </w:p>
    <w:p w:rsidR="009D0381" w:rsidRPr="009D0381" w:rsidRDefault="009D0381" w:rsidP="00AF4AD8">
      <w:pPr>
        <w:rPr>
          <w:rFonts w:ascii="Arial" w:hAnsi="Arial" w:cs="Arial"/>
        </w:rPr>
      </w:pPr>
    </w:p>
    <w:p w:rsidR="009D0381" w:rsidRPr="009D0381" w:rsidRDefault="009D0381" w:rsidP="00AF4AD8">
      <w:pPr>
        <w:rPr>
          <w:rFonts w:ascii="Arial" w:hAnsi="Arial" w:cs="Arial"/>
        </w:rPr>
      </w:pPr>
    </w:p>
    <w:p w:rsidR="009D0381" w:rsidRPr="009D0381" w:rsidRDefault="009D0381" w:rsidP="00AF4AD8">
      <w:pPr>
        <w:rPr>
          <w:rFonts w:ascii="Arial" w:hAnsi="Arial" w:cs="Arial"/>
        </w:rPr>
      </w:pPr>
      <w:r w:rsidRPr="009D0381">
        <w:rPr>
          <w:rFonts w:ascii="Arial" w:hAnsi="Arial" w:cs="Arial"/>
        </w:rPr>
        <w:t>Dear Parents,</w:t>
      </w:r>
    </w:p>
    <w:p w:rsidR="009D0381" w:rsidRPr="009D0381" w:rsidRDefault="009D0381" w:rsidP="00AF4AD8">
      <w:pPr>
        <w:rPr>
          <w:rFonts w:ascii="Arial" w:hAnsi="Arial" w:cs="Arial"/>
        </w:rPr>
      </w:pPr>
    </w:p>
    <w:p w:rsidR="009D0381" w:rsidRDefault="009D0381" w:rsidP="00AF4AD8">
      <w:pPr>
        <w:rPr>
          <w:rFonts w:ascii="Arial" w:hAnsi="Arial" w:cs="Arial"/>
        </w:rPr>
      </w:pPr>
      <w:r w:rsidRPr="009D0381">
        <w:rPr>
          <w:rFonts w:ascii="Arial" w:hAnsi="Arial" w:cs="Arial"/>
        </w:rPr>
        <w:t>As you are aware we had our Section 48 inspection last week</w:t>
      </w:r>
      <w:r>
        <w:rPr>
          <w:rFonts w:ascii="Arial" w:hAnsi="Arial" w:cs="Arial"/>
        </w:rPr>
        <w:t>, this is an inspection of our Catholic nature. We had three inspectors who spent the day talking to our children, staff, governors and parents. They also obser</w:t>
      </w:r>
      <w:r w:rsidR="00483285">
        <w:rPr>
          <w:rFonts w:ascii="Arial" w:hAnsi="Arial" w:cs="Arial"/>
        </w:rPr>
        <w:t>ved lessons, various collective worship</w:t>
      </w:r>
      <w:r>
        <w:rPr>
          <w:rFonts w:ascii="Arial" w:hAnsi="Arial" w:cs="Arial"/>
        </w:rPr>
        <w:t xml:space="preserve"> and looked at the children’s work. I am delighted to say that their judgement was that we are still an outstanding Catholic school.</w:t>
      </w:r>
    </w:p>
    <w:p w:rsidR="009D0381" w:rsidRDefault="009D0381" w:rsidP="00AF4AD8">
      <w:pPr>
        <w:rPr>
          <w:rFonts w:ascii="Arial" w:hAnsi="Arial" w:cs="Arial"/>
        </w:rPr>
      </w:pPr>
    </w:p>
    <w:p w:rsidR="009D0381" w:rsidRDefault="009D0381" w:rsidP="00AF4AD8">
      <w:pPr>
        <w:rPr>
          <w:rFonts w:ascii="Arial" w:hAnsi="Arial" w:cs="Arial"/>
        </w:rPr>
      </w:pPr>
      <w:r>
        <w:rPr>
          <w:rFonts w:ascii="Arial" w:hAnsi="Arial" w:cs="Arial"/>
        </w:rPr>
        <w:t>Please read our report, you will see that top of the list of strengths for our school are our wonderful children but we knew that already!</w:t>
      </w:r>
    </w:p>
    <w:p w:rsidR="009D0381" w:rsidRDefault="009D0381" w:rsidP="00AF4AD8">
      <w:pPr>
        <w:rPr>
          <w:rFonts w:ascii="Arial" w:hAnsi="Arial" w:cs="Arial"/>
        </w:rPr>
      </w:pPr>
    </w:p>
    <w:p w:rsidR="00483285" w:rsidRDefault="00483285" w:rsidP="00483285">
      <w:pPr>
        <w:rPr>
          <w:rFonts w:ascii="Arial" w:hAnsi="Arial" w:cs="Arial"/>
        </w:rPr>
      </w:pPr>
      <w:r>
        <w:rPr>
          <w:rFonts w:ascii="Arial" w:hAnsi="Arial" w:cs="Arial"/>
        </w:rPr>
        <w:t>We have had a little celebration but will now we continue the hard work that goes into making Mount Carmel the special family that we are. This report belongs to us all, children, parents, staff and our parish community and I want to thank you all for your support for our school, we couldn’t do it without you.</w:t>
      </w:r>
    </w:p>
    <w:p w:rsidR="00483285" w:rsidRDefault="00483285" w:rsidP="00483285">
      <w:pPr>
        <w:rPr>
          <w:rFonts w:ascii="Arial" w:hAnsi="Arial" w:cs="Arial"/>
        </w:rPr>
      </w:pPr>
    </w:p>
    <w:p w:rsidR="00483285" w:rsidRDefault="00483285" w:rsidP="00AF4AD8">
      <w:pPr>
        <w:rPr>
          <w:rFonts w:ascii="Arial" w:hAnsi="Arial" w:cs="Arial"/>
        </w:rPr>
      </w:pPr>
      <w:r>
        <w:rPr>
          <w:rFonts w:ascii="Arial" w:hAnsi="Arial" w:cs="Arial"/>
        </w:rPr>
        <w:t>Thank you all again,</w:t>
      </w:r>
    </w:p>
    <w:p w:rsidR="00483285" w:rsidRDefault="00483285" w:rsidP="00AF4AD8">
      <w:pPr>
        <w:rPr>
          <w:rFonts w:ascii="Arial" w:hAnsi="Arial" w:cs="Arial"/>
        </w:rPr>
      </w:pPr>
    </w:p>
    <w:p w:rsidR="00483285" w:rsidRDefault="00483285" w:rsidP="00AF4AD8">
      <w:pPr>
        <w:rPr>
          <w:rFonts w:ascii="Arial" w:hAnsi="Arial" w:cs="Arial"/>
        </w:rPr>
      </w:pPr>
      <w:r>
        <w:rPr>
          <w:rFonts w:ascii="Arial" w:hAnsi="Arial" w:cs="Arial"/>
        </w:rPr>
        <w:t>With warmest regards,</w:t>
      </w:r>
    </w:p>
    <w:p w:rsidR="00483285" w:rsidRDefault="00483285" w:rsidP="00AF4AD8">
      <w:pPr>
        <w:rPr>
          <w:rFonts w:ascii="Arial" w:hAnsi="Arial" w:cs="Arial"/>
        </w:rPr>
      </w:pPr>
    </w:p>
    <w:p w:rsidR="00483285" w:rsidRDefault="00275468" w:rsidP="00AF4AD8">
      <w:pPr>
        <w:rPr>
          <w:rFonts w:ascii="Arial" w:hAnsi="Arial" w:cs="Arial"/>
        </w:rPr>
      </w:pPr>
      <w:r>
        <w:rPr>
          <w:rFonts w:ascii="Arial" w:hAnsi="Arial" w:cs="Arial"/>
          <w:noProof/>
        </w:rPr>
        <w:drawing>
          <wp:inline distT="0" distB="0" distL="0" distR="0" wp14:anchorId="7A4A2CAD" wp14:editId="0AA0E173">
            <wp:extent cx="900113" cy="60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Pot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284" cy="601522"/>
                    </a:xfrm>
                    <a:prstGeom prst="rect">
                      <a:avLst/>
                    </a:prstGeom>
                  </pic:spPr>
                </pic:pic>
              </a:graphicData>
            </a:graphic>
          </wp:inline>
        </w:drawing>
      </w:r>
    </w:p>
    <w:p w:rsidR="00483285" w:rsidRDefault="00483285" w:rsidP="00AF4AD8">
      <w:pPr>
        <w:rPr>
          <w:rFonts w:ascii="Arial" w:hAnsi="Arial" w:cs="Arial"/>
        </w:rPr>
      </w:pPr>
    </w:p>
    <w:p w:rsidR="00483285" w:rsidRDefault="00483285" w:rsidP="00AF4AD8">
      <w:pPr>
        <w:rPr>
          <w:rFonts w:ascii="Arial" w:hAnsi="Arial" w:cs="Arial"/>
        </w:rPr>
      </w:pPr>
      <w:bookmarkStart w:id="0" w:name="_GoBack"/>
      <w:bookmarkEnd w:id="0"/>
      <w:r>
        <w:rPr>
          <w:rFonts w:ascii="Arial" w:hAnsi="Arial" w:cs="Arial"/>
        </w:rPr>
        <w:t>Jacqui Potts</w:t>
      </w:r>
    </w:p>
    <w:p w:rsidR="00483285" w:rsidRPr="009D0381" w:rsidRDefault="00483285" w:rsidP="00AF4AD8">
      <w:pPr>
        <w:rPr>
          <w:rFonts w:ascii="Arial" w:hAnsi="Arial" w:cs="Arial"/>
        </w:rPr>
      </w:pPr>
      <w:r>
        <w:rPr>
          <w:rFonts w:ascii="Arial" w:hAnsi="Arial" w:cs="Arial"/>
        </w:rPr>
        <w:t>(Very Proud) Headteacher</w:t>
      </w:r>
    </w:p>
    <w:sectPr w:rsidR="00483285" w:rsidRPr="009D0381" w:rsidSect="000243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81A82"/>
    <w:rsid w:val="001826B2"/>
    <w:rsid w:val="00186587"/>
    <w:rsid w:val="00187F44"/>
    <w:rsid w:val="0019442F"/>
    <w:rsid w:val="00197287"/>
    <w:rsid w:val="001A0C72"/>
    <w:rsid w:val="001A0E29"/>
    <w:rsid w:val="001A4B62"/>
    <w:rsid w:val="001A4E52"/>
    <w:rsid w:val="001A6DBE"/>
    <w:rsid w:val="001A6E27"/>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5468"/>
    <w:rsid w:val="002774C4"/>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28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0381"/>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hyperlink" Target="mailto:admin@mountcarmel.manchester.sch.uk" TargetMode="External"/><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CDA1D-6F00-4146-B7E4-7E5DD82A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2018-04-11T13:03:00Z</cp:lastPrinted>
  <dcterms:created xsi:type="dcterms:W3CDTF">2020-03-05T11:51:00Z</dcterms:created>
  <dcterms:modified xsi:type="dcterms:W3CDTF">2020-03-05T11:51:00Z</dcterms:modified>
</cp:coreProperties>
</file>